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22E8" w14:textId="091ECB6A" w:rsidR="005868CF" w:rsidRPr="005E0A9D" w:rsidRDefault="005868CF" w:rsidP="002801C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A9D">
        <w:rPr>
          <w:rFonts w:ascii="Times New Roman" w:hAnsi="Times New Roman" w:cs="Times New Roman"/>
          <w:b/>
          <w:bCs/>
          <w:sz w:val="24"/>
          <w:szCs w:val="24"/>
        </w:rPr>
        <w:t xml:space="preserve">Niepodległość łatwo było ogłosić, sztuką było ją utrzymać. </w:t>
      </w:r>
      <w:r w:rsidR="00AF1B84" w:rsidRPr="005E0A9D">
        <w:rPr>
          <w:rFonts w:ascii="Times New Roman" w:hAnsi="Times New Roman" w:cs="Times New Roman"/>
          <w:b/>
          <w:sz w:val="24"/>
          <w:szCs w:val="24"/>
        </w:rPr>
        <w:t>P</w:t>
      </w:r>
      <w:r w:rsidRPr="005E0A9D">
        <w:rPr>
          <w:rFonts w:ascii="Times New Roman" w:hAnsi="Times New Roman" w:cs="Times New Roman"/>
          <w:b/>
          <w:sz w:val="24"/>
          <w:szCs w:val="24"/>
        </w:rPr>
        <w:t>rzygotowa</w:t>
      </w:r>
      <w:r w:rsidR="00AF1B84" w:rsidRPr="005E0A9D">
        <w:rPr>
          <w:rFonts w:ascii="Times New Roman" w:hAnsi="Times New Roman" w:cs="Times New Roman"/>
          <w:b/>
          <w:sz w:val="24"/>
          <w:szCs w:val="24"/>
        </w:rPr>
        <w:t>na</w:t>
      </w:r>
      <w:r w:rsidRPr="005E0A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1B84" w:rsidRPr="005E0A9D">
        <w:rPr>
          <w:rFonts w:ascii="Times New Roman" w:hAnsi="Times New Roman" w:cs="Times New Roman"/>
          <w:b/>
          <w:sz w:val="24"/>
          <w:szCs w:val="24"/>
        </w:rPr>
        <w:t xml:space="preserve">przez Instytut Pamięci Narodowej </w:t>
      </w:r>
      <w:r w:rsidRPr="005E0A9D">
        <w:rPr>
          <w:rFonts w:ascii="Times New Roman" w:hAnsi="Times New Roman" w:cs="Times New Roman"/>
          <w:b/>
          <w:sz w:val="24"/>
          <w:szCs w:val="24"/>
        </w:rPr>
        <w:t>animacj</w:t>
      </w:r>
      <w:r w:rsidR="00AF1B84" w:rsidRPr="005E0A9D">
        <w:rPr>
          <w:rFonts w:ascii="Times New Roman" w:hAnsi="Times New Roman" w:cs="Times New Roman"/>
          <w:b/>
          <w:sz w:val="24"/>
          <w:szCs w:val="24"/>
        </w:rPr>
        <w:t>a</w:t>
      </w:r>
      <w:r w:rsidRPr="005E0A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0A9D">
        <w:rPr>
          <w:rFonts w:ascii="Times New Roman" w:hAnsi="Times New Roman" w:cs="Times New Roman"/>
          <w:b/>
          <w:i/>
          <w:sz w:val="24"/>
          <w:szCs w:val="24"/>
        </w:rPr>
        <w:t>Niezwyciężeni.</w:t>
      </w:r>
      <w:r w:rsidR="00AF1B84" w:rsidRPr="005E0A9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E0A9D">
        <w:rPr>
          <w:rFonts w:ascii="Times New Roman" w:hAnsi="Times New Roman" w:cs="Times New Roman"/>
          <w:b/>
          <w:i/>
          <w:sz w:val="24"/>
          <w:szCs w:val="24"/>
        </w:rPr>
        <w:t>Czas próby</w:t>
      </w:r>
      <w:r w:rsidR="00F6600C" w:rsidRPr="005E0A9D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F6600C" w:rsidRPr="005E0A9D">
        <w:rPr>
          <w:rFonts w:ascii="Times New Roman" w:hAnsi="Times New Roman" w:cs="Times New Roman"/>
          <w:b/>
          <w:sz w:val="24"/>
          <w:szCs w:val="24"/>
        </w:rPr>
        <w:t xml:space="preserve"> opowiad</w:t>
      </w:r>
      <w:r w:rsidR="00AF1B84" w:rsidRPr="005E0A9D">
        <w:rPr>
          <w:rFonts w:ascii="Times New Roman" w:hAnsi="Times New Roman" w:cs="Times New Roman"/>
          <w:b/>
          <w:sz w:val="24"/>
          <w:szCs w:val="24"/>
        </w:rPr>
        <w:t>a</w:t>
      </w:r>
      <w:r w:rsidR="00F6600C" w:rsidRPr="005E0A9D">
        <w:rPr>
          <w:rFonts w:ascii="Times New Roman" w:hAnsi="Times New Roman" w:cs="Times New Roman"/>
          <w:b/>
          <w:sz w:val="24"/>
          <w:szCs w:val="24"/>
        </w:rPr>
        <w:t xml:space="preserve"> o budowie II Rzeczypospolitej Polskiej w latach 1918-1939</w:t>
      </w:r>
      <w:r w:rsidRPr="005E0A9D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5E0A9D">
        <w:rPr>
          <w:rFonts w:ascii="Times New Roman" w:hAnsi="Times New Roman" w:cs="Times New Roman"/>
          <w:b/>
          <w:sz w:val="24"/>
          <w:szCs w:val="24"/>
        </w:rPr>
        <w:t xml:space="preserve"> Jest to </w:t>
      </w:r>
      <w:proofErr w:type="spellStart"/>
      <w:r w:rsidRPr="005E0A9D">
        <w:rPr>
          <w:rFonts w:ascii="Times New Roman" w:hAnsi="Times New Roman" w:cs="Times New Roman"/>
          <w:b/>
          <w:sz w:val="24"/>
          <w:szCs w:val="24"/>
        </w:rPr>
        <w:t>prequel</w:t>
      </w:r>
      <w:proofErr w:type="spellEnd"/>
      <w:r w:rsidRPr="005E0A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0A9D" w:rsidRPr="005E0A9D">
        <w:rPr>
          <w:rFonts w:ascii="Times New Roman" w:hAnsi="Times New Roman" w:cs="Times New Roman"/>
          <w:b/>
          <w:sz w:val="24"/>
          <w:szCs w:val="24"/>
        </w:rPr>
        <w:t>filmu</w:t>
      </w:r>
      <w:r w:rsidRPr="005E0A9D">
        <w:rPr>
          <w:rFonts w:ascii="Times New Roman" w:hAnsi="Times New Roman" w:cs="Times New Roman"/>
          <w:b/>
          <w:sz w:val="24"/>
          <w:szCs w:val="24"/>
        </w:rPr>
        <w:t xml:space="preserve">, który można było zobaczyć w 2017 r. </w:t>
      </w:r>
      <w:r w:rsidR="005E0A9D" w:rsidRPr="005E0A9D">
        <w:rPr>
          <w:rFonts w:ascii="Times New Roman" w:hAnsi="Times New Roman" w:cs="Times New Roman"/>
          <w:b/>
          <w:sz w:val="24"/>
          <w:szCs w:val="24"/>
        </w:rPr>
        <w:t>Animację stworzyło</w:t>
      </w:r>
      <w:r w:rsidRPr="005E0A9D">
        <w:rPr>
          <w:rFonts w:ascii="Times New Roman" w:hAnsi="Times New Roman" w:cs="Times New Roman"/>
          <w:b/>
          <w:sz w:val="24"/>
          <w:szCs w:val="24"/>
        </w:rPr>
        <w:t xml:space="preserve"> studio </w:t>
      </w:r>
      <w:proofErr w:type="spellStart"/>
      <w:r w:rsidRPr="005E0A9D">
        <w:rPr>
          <w:rFonts w:ascii="Times New Roman" w:hAnsi="Times New Roman" w:cs="Times New Roman"/>
          <w:b/>
          <w:sz w:val="24"/>
          <w:szCs w:val="24"/>
        </w:rPr>
        <w:t>Tengent</w:t>
      </w:r>
      <w:proofErr w:type="spellEnd"/>
      <w:r w:rsidRPr="005E0A9D">
        <w:rPr>
          <w:rFonts w:ascii="Times New Roman" w:hAnsi="Times New Roman" w:cs="Times New Roman"/>
          <w:b/>
          <w:sz w:val="24"/>
          <w:szCs w:val="24"/>
        </w:rPr>
        <w:t xml:space="preserve">. </w:t>
      </w:r>
      <w:bookmarkStart w:id="0" w:name="_GoBack"/>
      <w:bookmarkEnd w:id="0"/>
    </w:p>
    <w:p w14:paraId="7070E4C9" w14:textId="60284BD3" w:rsidR="00F02638" w:rsidRPr="005E0A9D" w:rsidRDefault="005868CF" w:rsidP="005868CF">
      <w:pPr>
        <w:jc w:val="both"/>
        <w:rPr>
          <w:rFonts w:ascii="Times New Roman" w:hAnsi="Times New Roman" w:cs="Times New Roman"/>
        </w:rPr>
      </w:pPr>
      <w:r w:rsidRPr="005E0A9D">
        <w:rPr>
          <w:rFonts w:ascii="Times New Roman" w:hAnsi="Times New Roman" w:cs="Times New Roman"/>
          <w:i/>
        </w:rPr>
        <w:t>Niezwyciężeni. Czas próby</w:t>
      </w:r>
      <w:r w:rsidRPr="005E0A9D">
        <w:rPr>
          <w:rFonts w:ascii="Times New Roman" w:hAnsi="Times New Roman" w:cs="Times New Roman"/>
        </w:rPr>
        <w:t xml:space="preserve"> jest</w:t>
      </w:r>
      <w:r w:rsidRPr="005E0A9D">
        <w:rPr>
          <w:rFonts w:ascii="Times New Roman" w:hAnsi="Times New Roman" w:cs="Times New Roman"/>
          <w:color w:val="00B050"/>
        </w:rPr>
        <w:t xml:space="preserve"> </w:t>
      </w:r>
      <w:r w:rsidRPr="005E0A9D">
        <w:rPr>
          <w:rFonts w:ascii="Times New Roman" w:hAnsi="Times New Roman" w:cs="Times New Roman"/>
        </w:rPr>
        <w:t>opowieś</w:t>
      </w:r>
      <w:r w:rsidR="00723D8B" w:rsidRPr="005E0A9D">
        <w:rPr>
          <w:rFonts w:ascii="Times New Roman" w:hAnsi="Times New Roman" w:cs="Times New Roman"/>
        </w:rPr>
        <w:t>cią</w:t>
      </w:r>
      <w:r w:rsidRPr="005E0A9D">
        <w:rPr>
          <w:rFonts w:ascii="Times New Roman" w:hAnsi="Times New Roman" w:cs="Times New Roman"/>
        </w:rPr>
        <w:t xml:space="preserve"> o </w:t>
      </w:r>
      <w:r w:rsidR="00F02638" w:rsidRPr="005E0A9D">
        <w:rPr>
          <w:rFonts w:ascii="Times New Roman" w:hAnsi="Times New Roman" w:cs="Times New Roman"/>
        </w:rPr>
        <w:t xml:space="preserve">niezłomnej </w:t>
      </w:r>
      <w:r w:rsidRPr="005E0A9D">
        <w:rPr>
          <w:rFonts w:ascii="Times New Roman" w:hAnsi="Times New Roman" w:cs="Times New Roman"/>
        </w:rPr>
        <w:t>walce</w:t>
      </w:r>
      <w:r w:rsidR="00F02638" w:rsidRPr="005E0A9D">
        <w:rPr>
          <w:rFonts w:ascii="Times New Roman" w:hAnsi="Times New Roman" w:cs="Times New Roman"/>
        </w:rPr>
        <w:t xml:space="preserve">, poświęceniu, nadziei i marzeniach. </w:t>
      </w:r>
      <w:r w:rsidRPr="005E0A9D">
        <w:rPr>
          <w:rFonts w:ascii="Times New Roman" w:hAnsi="Times New Roman" w:cs="Times New Roman"/>
        </w:rPr>
        <w:t>Twórcy filmu pokazują wysiłek</w:t>
      </w:r>
      <w:r w:rsidR="00F02638" w:rsidRPr="005E0A9D">
        <w:rPr>
          <w:rFonts w:ascii="Times New Roman" w:hAnsi="Times New Roman" w:cs="Times New Roman"/>
        </w:rPr>
        <w:t xml:space="preserve"> pokolenia Polaków, którzy niezłomnie walczyli o odzyskanie przez Polskę niepodległości, a w czasie pokoju ogromnym </w:t>
      </w:r>
      <w:r w:rsidR="00C75320" w:rsidRPr="005E0A9D">
        <w:rPr>
          <w:rFonts w:ascii="Times New Roman" w:hAnsi="Times New Roman" w:cs="Times New Roman"/>
        </w:rPr>
        <w:t>nakładem</w:t>
      </w:r>
      <w:r w:rsidR="00232514" w:rsidRPr="005E0A9D">
        <w:rPr>
          <w:rFonts w:ascii="Times New Roman" w:hAnsi="Times New Roman" w:cs="Times New Roman"/>
        </w:rPr>
        <w:t xml:space="preserve"> budowali wolną</w:t>
      </w:r>
      <w:r w:rsidR="00F02638" w:rsidRPr="005E0A9D">
        <w:rPr>
          <w:rFonts w:ascii="Times New Roman" w:hAnsi="Times New Roman" w:cs="Times New Roman"/>
        </w:rPr>
        <w:t xml:space="preserve"> </w:t>
      </w:r>
      <w:r w:rsidR="00232514" w:rsidRPr="005E0A9D">
        <w:rPr>
          <w:rFonts w:ascii="Times New Roman" w:hAnsi="Times New Roman" w:cs="Times New Roman"/>
        </w:rPr>
        <w:t xml:space="preserve">ojczyznę </w:t>
      </w:r>
      <w:r w:rsidR="00F01D23" w:rsidRPr="005E0A9D">
        <w:rPr>
          <w:rFonts w:ascii="Times New Roman" w:hAnsi="Times New Roman" w:cs="Times New Roman"/>
        </w:rPr>
        <w:t>często odnosząc przy tym sukcesy na skalę światową. Film stara się przekazać, że Polska przed wybuchem II wojny światowej była prężnie rozwijającym się państwem gotowym stawić czoła największym wyzwaniom historii.</w:t>
      </w:r>
    </w:p>
    <w:p w14:paraId="3605F04D" w14:textId="58BEAEA7" w:rsidR="00F02638" w:rsidRPr="005E0A9D" w:rsidRDefault="00F02638" w:rsidP="005868CF">
      <w:pPr>
        <w:jc w:val="both"/>
        <w:rPr>
          <w:rFonts w:ascii="Times New Roman" w:hAnsi="Times New Roman" w:cs="Times New Roman"/>
        </w:rPr>
      </w:pPr>
      <w:r w:rsidRPr="005E0A9D">
        <w:rPr>
          <w:rFonts w:ascii="Times New Roman" w:hAnsi="Times New Roman" w:cs="Times New Roman"/>
        </w:rPr>
        <w:t xml:space="preserve">Pomysłodawcą filmu jest Instytut Pamięci Narodowej. </w:t>
      </w:r>
      <w:r w:rsidR="00C75320" w:rsidRPr="005E0A9D">
        <w:rPr>
          <w:rFonts w:ascii="Times New Roman" w:hAnsi="Times New Roman" w:cs="Times New Roman"/>
        </w:rPr>
        <w:t>„</w:t>
      </w:r>
      <w:r w:rsidRPr="005E0A9D">
        <w:rPr>
          <w:rFonts w:ascii="Times New Roman" w:hAnsi="Times New Roman" w:cs="Times New Roman"/>
        </w:rPr>
        <w:t xml:space="preserve">Druga część </w:t>
      </w:r>
      <w:r w:rsidRPr="005E0A9D">
        <w:rPr>
          <w:rFonts w:ascii="Times New Roman" w:hAnsi="Times New Roman" w:cs="Times New Roman"/>
          <w:i/>
        </w:rPr>
        <w:t>Niezwycięż</w:t>
      </w:r>
      <w:r w:rsidR="00AF1B84" w:rsidRPr="005E0A9D">
        <w:rPr>
          <w:rFonts w:ascii="Times New Roman" w:hAnsi="Times New Roman" w:cs="Times New Roman"/>
        </w:rPr>
        <w:t>onych</w:t>
      </w:r>
      <w:r w:rsidRPr="005E0A9D">
        <w:rPr>
          <w:rFonts w:ascii="Times New Roman" w:hAnsi="Times New Roman" w:cs="Times New Roman"/>
        </w:rPr>
        <w:t xml:space="preserve"> wpisuje się w projekt Biura Edukacji Narodowej pokazania najważniejszych epizodów historii Polski w sposób atrakcyjny dla młodego pokolenia i odbiorcy zagranicznego – mówi Adam Hlebowicz dyrektor Biura Edukacji Narodowej IPN. Wydarzenia pokazane w naszej animacji rozgrywają się w okresie 1918-1939, a więc poprzedzają te</w:t>
      </w:r>
      <w:r w:rsidR="00723D8B" w:rsidRPr="005E0A9D">
        <w:rPr>
          <w:rFonts w:ascii="Times New Roman" w:hAnsi="Times New Roman" w:cs="Times New Roman"/>
        </w:rPr>
        <w:t>,</w:t>
      </w:r>
      <w:r w:rsidRPr="005E0A9D">
        <w:rPr>
          <w:rFonts w:ascii="Times New Roman" w:hAnsi="Times New Roman" w:cs="Times New Roman"/>
        </w:rPr>
        <w:t xml:space="preserve"> ukazane w </w:t>
      </w:r>
      <w:r w:rsidR="00C75320" w:rsidRPr="005E0A9D">
        <w:rPr>
          <w:rFonts w:ascii="Times New Roman" w:hAnsi="Times New Roman" w:cs="Times New Roman"/>
        </w:rPr>
        <w:t>filmie</w:t>
      </w:r>
      <w:r w:rsidRPr="005E0A9D">
        <w:rPr>
          <w:rFonts w:ascii="Times New Roman" w:hAnsi="Times New Roman" w:cs="Times New Roman"/>
        </w:rPr>
        <w:t xml:space="preserve"> z 2017 r. </w:t>
      </w:r>
      <w:r w:rsidR="00C75320" w:rsidRPr="005E0A9D">
        <w:rPr>
          <w:rFonts w:ascii="Times New Roman" w:hAnsi="Times New Roman" w:cs="Times New Roman"/>
        </w:rPr>
        <w:t>Są</w:t>
      </w:r>
      <w:r w:rsidRPr="005E0A9D">
        <w:rPr>
          <w:rFonts w:ascii="Times New Roman" w:hAnsi="Times New Roman" w:cs="Times New Roman"/>
        </w:rPr>
        <w:t xml:space="preserve"> jedna</w:t>
      </w:r>
      <w:r w:rsidR="00232514" w:rsidRPr="005E0A9D">
        <w:rPr>
          <w:rFonts w:ascii="Times New Roman" w:hAnsi="Times New Roman" w:cs="Times New Roman"/>
        </w:rPr>
        <w:t>k elementy łączące te dwie części</w:t>
      </w:r>
      <w:r w:rsidRPr="005E0A9D">
        <w:rPr>
          <w:rFonts w:ascii="Times New Roman" w:hAnsi="Times New Roman" w:cs="Times New Roman"/>
        </w:rPr>
        <w:t xml:space="preserve"> zarówno merytorycznie, jak </w:t>
      </w:r>
      <w:r w:rsidR="00C75320" w:rsidRPr="005E0A9D">
        <w:rPr>
          <w:rFonts w:ascii="Times New Roman" w:hAnsi="Times New Roman" w:cs="Times New Roman"/>
        </w:rPr>
        <w:t>artystyczn</w:t>
      </w:r>
      <w:r w:rsidR="00723D8B" w:rsidRPr="005E0A9D">
        <w:rPr>
          <w:rFonts w:ascii="Times New Roman" w:hAnsi="Times New Roman" w:cs="Times New Roman"/>
        </w:rPr>
        <w:t>ie</w:t>
      </w:r>
      <w:r w:rsidR="00C75320" w:rsidRPr="005E0A9D">
        <w:rPr>
          <w:rFonts w:ascii="Times New Roman" w:hAnsi="Times New Roman" w:cs="Times New Roman"/>
        </w:rPr>
        <w:t xml:space="preserve">, ale niech to będzie niespodzianką dla naszych </w:t>
      </w:r>
      <w:proofErr w:type="gramStart"/>
      <w:r w:rsidR="00C75320" w:rsidRPr="005E0A9D">
        <w:rPr>
          <w:rFonts w:ascii="Times New Roman" w:hAnsi="Times New Roman" w:cs="Times New Roman"/>
        </w:rPr>
        <w:t>wid</w:t>
      </w:r>
      <w:r w:rsidR="00AF1B84" w:rsidRPr="005E0A9D">
        <w:rPr>
          <w:rFonts w:ascii="Times New Roman" w:hAnsi="Times New Roman" w:cs="Times New Roman"/>
        </w:rPr>
        <w:t>z</w:t>
      </w:r>
      <w:r w:rsidR="00C75320" w:rsidRPr="005E0A9D">
        <w:rPr>
          <w:rFonts w:ascii="Times New Roman" w:hAnsi="Times New Roman" w:cs="Times New Roman"/>
        </w:rPr>
        <w:t>ów  –</w:t>
      </w:r>
      <w:proofErr w:type="gramEnd"/>
      <w:r w:rsidR="00C75320" w:rsidRPr="005E0A9D">
        <w:rPr>
          <w:rFonts w:ascii="Times New Roman" w:hAnsi="Times New Roman" w:cs="Times New Roman"/>
        </w:rPr>
        <w:t xml:space="preserve"> dodaje.</w:t>
      </w:r>
      <w:r w:rsidRPr="005E0A9D">
        <w:rPr>
          <w:rFonts w:ascii="Times New Roman" w:hAnsi="Times New Roman" w:cs="Times New Roman"/>
        </w:rPr>
        <w:t xml:space="preserve"> </w:t>
      </w:r>
    </w:p>
    <w:p w14:paraId="1CE0886D" w14:textId="55FCAF3A" w:rsidR="00F02638" w:rsidRPr="005E0A9D" w:rsidRDefault="00F02638" w:rsidP="00F02638">
      <w:pPr>
        <w:jc w:val="both"/>
        <w:rPr>
          <w:rFonts w:ascii="Times New Roman" w:hAnsi="Times New Roman" w:cs="Times New Roman"/>
        </w:rPr>
      </w:pPr>
      <w:r w:rsidRPr="005E0A9D">
        <w:rPr>
          <w:rFonts w:ascii="Times New Roman" w:hAnsi="Times New Roman" w:cs="Times New Roman"/>
        </w:rPr>
        <w:t>D</w:t>
      </w:r>
      <w:r w:rsidR="00232514" w:rsidRPr="005E0A9D">
        <w:rPr>
          <w:rFonts w:ascii="Times New Roman" w:hAnsi="Times New Roman" w:cs="Times New Roman"/>
        </w:rPr>
        <w:t xml:space="preserve">ruga część </w:t>
      </w:r>
      <w:r w:rsidRPr="005E0A9D">
        <w:rPr>
          <w:rFonts w:ascii="Times New Roman" w:hAnsi="Times New Roman" w:cs="Times New Roman"/>
          <w:i/>
        </w:rPr>
        <w:t>Niezwyciężonych</w:t>
      </w:r>
      <w:r w:rsidRPr="005E0A9D">
        <w:rPr>
          <w:rFonts w:ascii="Times New Roman" w:hAnsi="Times New Roman" w:cs="Times New Roman"/>
        </w:rPr>
        <w:t xml:space="preserve"> operuje tym samym stylem plastycznym co pierwszy film, ale rozgrywa się na innych emocjach – pozytywnych i ciepłych. </w:t>
      </w:r>
      <w:r w:rsidR="002801C7" w:rsidRPr="005E0A9D">
        <w:rPr>
          <w:rFonts w:ascii="Times New Roman" w:hAnsi="Times New Roman" w:cs="Times New Roman"/>
        </w:rPr>
        <w:t xml:space="preserve">Bohaterowie </w:t>
      </w:r>
      <w:r w:rsidRPr="005E0A9D">
        <w:rPr>
          <w:rFonts w:ascii="Times New Roman" w:hAnsi="Times New Roman" w:cs="Times New Roman"/>
        </w:rPr>
        <w:t>filmu przechodz</w:t>
      </w:r>
      <w:r w:rsidR="002801C7" w:rsidRPr="005E0A9D">
        <w:rPr>
          <w:rFonts w:ascii="Times New Roman" w:hAnsi="Times New Roman" w:cs="Times New Roman"/>
        </w:rPr>
        <w:t>ą</w:t>
      </w:r>
      <w:r w:rsidRPr="005E0A9D">
        <w:rPr>
          <w:rFonts w:ascii="Times New Roman" w:hAnsi="Times New Roman" w:cs="Times New Roman"/>
        </w:rPr>
        <w:t xml:space="preserve"> przez kolejne wydarzenia walcząc, decydując w wyborach i projektując przyszłość odrodzonej Polski.</w:t>
      </w:r>
      <w:r w:rsidR="00C75320" w:rsidRPr="005E0A9D">
        <w:rPr>
          <w:rFonts w:ascii="Times New Roman" w:hAnsi="Times New Roman" w:cs="Times New Roman"/>
        </w:rPr>
        <w:t xml:space="preserve"> </w:t>
      </w:r>
      <w:r w:rsidRPr="005E0A9D">
        <w:rPr>
          <w:rFonts w:ascii="Times New Roman" w:hAnsi="Times New Roman" w:cs="Times New Roman"/>
        </w:rPr>
        <w:t>W</w:t>
      </w:r>
      <w:r w:rsidR="00232514" w:rsidRPr="005E0A9D">
        <w:rPr>
          <w:rFonts w:ascii="Times New Roman" w:hAnsi="Times New Roman" w:cs="Times New Roman"/>
        </w:rPr>
        <w:t>ychodzimy poza aspekty militarne</w:t>
      </w:r>
      <w:r w:rsidRPr="005E0A9D">
        <w:rPr>
          <w:rFonts w:ascii="Times New Roman" w:hAnsi="Times New Roman" w:cs="Times New Roman"/>
        </w:rPr>
        <w:t>, by ukazać zwykłe życi</w:t>
      </w:r>
      <w:r w:rsidR="00723D8B" w:rsidRPr="005E0A9D">
        <w:rPr>
          <w:rFonts w:ascii="Times New Roman" w:hAnsi="Times New Roman" w:cs="Times New Roman"/>
        </w:rPr>
        <w:t>e</w:t>
      </w:r>
      <w:r w:rsidRPr="005E0A9D">
        <w:rPr>
          <w:rFonts w:ascii="Times New Roman" w:hAnsi="Times New Roman" w:cs="Times New Roman"/>
        </w:rPr>
        <w:t xml:space="preserve"> naszych bohaterów</w:t>
      </w:r>
      <w:r w:rsidR="00232514" w:rsidRPr="005E0A9D">
        <w:rPr>
          <w:rFonts w:ascii="Times New Roman" w:hAnsi="Times New Roman" w:cs="Times New Roman"/>
        </w:rPr>
        <w:t>”</w:t>
      </w:r>
      <w:r w:rsidRPr="005E0A9D">
        <w:rPr>
          <w:rFonts w:ascii="Times New Roman" w:hAnsi="Times New Roman" w:cs="Times New Roman"/>
        </w:rPr>
        <w:t xml:space="preserve"> – mówi Krzysztof Noworyta producent filmu ze studia </w:t>
      </w:r>
      <w:proofErr w:type="spellStart"/>
      <w:r w:rsidRPr="005E0A9D">
        <w:rPr>
          <w:rFonts w:ascii="Times New Roman" w:hAnsi="Times New Roman" w:cs="Times New Roman"/>
        </w:rPr>
        <w:t>Tengent</w:t>
      </w:r>
      <w:proofErr w:type="spellEnd"/>
      <w:r w:rsidRPr="005E0A9D">
        <w:rPr>
          <w:rFonts w:ascii="Times New Roman" w:hAnsi="Times New Roman" w:cs="Times New Roman"/>
        </w:rPr>
        <w:t>.</w:t>
      </w:r>
    </w:p>
    <w:p w14:paraId="6CDE77E4" w14:textId="5562387C" w:rsidR="00C75320" w:rsidRPr="005E0A9D" w:rsidRDefault="00C75320" w:rsidP="00C75320">
      <w:pPr>
        <w:jc w:val="both"/>
        <w:rPr>
          <w:rFonts w:ascii="Times New Roman" w:hAnsi="Times New Roman" w:cs="Times New Roman"/>
        </w:rPr>
      </w:pPr>
      <w:r w:rsidRPr="005E0A9D">
        <w:rPr>
          <w:rFonts w:ascii="Times New Roman" w:hAnsi="Times New Roman" w:cs="Times New Roman"/>
        </w:rPr>
        <w:t>„W filmie chcieliśmy pokazać złożoność i dynamikę okresu 1918 – 1939. Dziś nie zdajemy sobie sprawy jak wielkim wysiłkiem było odzyskanie niepodległości, a jak jeszcze większym jej utrzymanie i budowanie niepodległego państwa</w:t>
      </w:r>
      <w:r w:rsidR="00723D8B" w:rsidRPr="005E0A9D">
        <w:rPr>
          <w:rFonts w:ascii="Times New Roman" w:hAnsi="Times New Roman" w:cs="Times New Roman"/>
        </w:rPr>
        <w:t>, po ponad 100-</w:t>
      </w:r>
      <w:r w:rsidRPr="005E0A9D">
        <w:rPr>
          <w:rFonts w:ascii="Times New Roman" w:hAnsi="Times New Roman" w:cs="Times New Roman"/>
        </w:rPr>
        <w:t>letni</w:t>
      </w:r>
      <w:r w:rsidR="00723D8B" w:rsidRPr="005E0A9D">
        <w:rPr>
          <w:rFonts w:ascii="Times New Roman" w:hAnsi="Times New Roman" w:cs="Times New Roman"/>
        </w:rPr>
        <w:t>ej,</w:t>
      </w:r>
      <w:r w:rsidRPr="005E0A9D">
        <w:rPr>
          <w:rFonts w:ascii="Times New Roman" w:hAnsi="Times New Roman" w:cs="Times New Roman"/>
        </w:rPr>
        <w:t xml:space="preserve"> wyniszczającej polityce zaborców.</w:t>
      </w:r>
      <w:r w:rsidR="00AF1B84" w:rsidRPr="005E0A9D">
        <w:rPr>
          <w:rFonts w:ascii="Times New Roman" w:hAnsi="Times New Roman" w:cs="Times New Roman"/>
        </w:rPr>
        <w:t xml:space="preserve"> Film ma pokazać wysiłek całego pokolenia pracującego dla „Niepodległej”. W animacji znajdą się również postaci znane z podręczników historii. </w:t>
      </w:r>
      <w:r w:rsidRPr="005E0A9D">
        <w:rPr>
          <w:rFonts w:ascii="Times New Roman" w:hAnsi="Times New Roman" w:cs="Times New Roman"/>
        </w:rPr>
        <w:t xml:space="preserve">W filmie ukazujemy wielowymiarowość tych działań. Każda scena i kadr </w:t>
      </w:r>
      <w:proofErr w:type="gramStart"/>
      <w:r w:rsidRPr="005E0A9D">
        <w:rPr>
          <w:rFonts w:ascii="Times New Roman" w:hAnsi="Times New Roman" w:cs="Times New Roman"/>
        </w:rPr>
        <w:t>jest</w:t>
      </w:r>
      <w:proofErr w:type="gramEnd"/>
      <w:r w:rsidRPr="005E0A9D">
        <w:rPr>
          <w:rFonts w:ascii="Times New Roman" w:hAnsi="Times New Roman" w:cs="Times New Roman"/>
        </w:rPr>
        <w:t xml:space="preserve"> gotowym materiałem edukacyjnym pełnym symboli, odniesień i znaczeń, zachęcamy do samodzielnego zgłębiania tej historii</w:t>
      </w:r>
      <w:r w:rsidR="00232514" w:rsidRPr="005E0A9D">
        <w:rPr>
          <w:rFonts w:ascii="Times New Roman" w:hAnsi="Times New Roman" w:cs="Times New Roman"/>
        </w:rPr>
        <w:t>”</w:t>
      </w:r>
      <w:r w:rsidRPr="005E0A9D">
        <w:rPr>
          <w:rFonts w:ascii="Times New Roman" w:hAnsi="Times New Roman" w:cs="Times New Roman"/>
        </w:rPr>
        <w:t xml:space="preserve"> – mówi Rafał Pękała, autor scenariusza i koordynator projektu z Instytutu Pamięci Narodowej.</w:t>
      </w:r>
    </w:p>
    <w:p w14:paraId="2DAA4BCF" w14:textId="3CBC074E" w:rsidR="00C75320" w:rsidRPr="005E0A9D" w:rsidRDefault="00C75320" w:rsidP="00C75320">
      <w:pPr>
        <w:jc w:val="both"/>
        <w:rPr>
          <w:rFonts w:ascii="Times New Roman" w:hAnsi="Times New Roman" w:cs="Times New Roman"/>
        </w:rPr>
      </w:pPr>
      <w:r w:rsidRPr="005E0A9D">
        <w:rPr>
          <w:rFonts w:ascii="Times New Roman" w:hAnsi="Times New Roman" w:cs="Times New Roman"/>
        </w:rPr>
        <w:t>Prace nad filmem trwały 6 miesi</w:t>
      </w:r>
      <w:r w:rsidR="00232514" w:rsidRPr="005E0A9D">
        <w:rPr>
          <w:rFonts w:ascii="Times New Roman" w:hAnsi="Times New Roman" w:cs="Times New Roman"/>
        </w:rPr>
        <w:t>ęcy i realizowane były przez 50-</w:t>
      </w:r>
      <w:r w:rsidRPr="005E0A9D">
        <w:rPr>
          <w:rFonts w:ascii="Times New Roman" w:hAnsi="Times New Roman" w:cs="Times New Roman"/>
        </w:rPr>
        <w:t>osobowy zespół grafików kierowanych przez Juranda Szelę</w:t>
      </w:r>
      <w:r w:rsidR="00AF1B84" w:rsidRPr="005E0A9D">
        <w:rPr>
          <w:rFonts w:ascii="Times New Roman" w:hAnsi="Times New Roman" w:cs="Times New Roman"/>
        </w:rPr>
        <w:t xml:space="preserve"> z </w:t>
      </w:r>
      <w:proofErr w:type="spellStart"/>
      <w:r w:rsidR="00AF1B84" w:rsidRPr="005E0A9D">
        <w:rPr>
          <w:rFonts w:ascii="Times New Roman" w:hAnsi="Times New Roman" w:cs="Times New Roman"/>
        </w:rPr>
        <w:t>Juice</w:t>
      </w:r>
      <w:proofErr w:type="spellEnd"/>
      <w:r w:rsidRPr="005E0A9D">
        <w:rPr>
          <w:rFonts w:ascii="Times New Roman" w:hAnsi="Times New Roman" w:cs="Times New Roman"/>
        </w:rPr>
        <w:t xml:space="preserve">. Narratorem wersji polskiej jest znany widzom z części pierwszej Mirosław </w:t>
      </w:r>
      <w:proofErr w:type="spellStart"/>
      <w:r w:rsidRPr="005E0A9D">
        <w:rPr>
          <w:rFonts w:ascii="Times New Roman" w:hAnsi="Times New Roman" w:cs="Times New Roman"/>
        </w:rPr>
        <w:t>Zbrojewicz</w:t>
      </w:r>
      <w:proofErr w:type="spellEnd"/>
      <w:r w:rsidRPr="005E0A9D">
        <w:rPr>
          <w:rFonts w:ascii="Times New Roman" w:hAnsi="Times New Roman" w:cs="Times New Roman"/>
        </w:rPr>
        <w:t xml:space="preserve">, a wersji angielskiej </w:t>
      </w:r>
      <w:r w:rsidR="00AF1B84" w:rsidRPr="005E0A9D">
        <w:rPr>
          <w:rFonts w:ascii="Times New Roman" w:hAnsi="Times New Roman" w:cs="Times New Roman"/>
        </w:rPr>
        <w:t xml:space="preserve">kanadyjski lektor filmowy Peter </w:t>
      </w:r>
      <w:proofErr w:type="spellStart"/>
      <w:r w:rsidR="00AF1B84" w:rsidRPr="005E0A9D">
        <w:rPr>
          <w:rFonts w:ascii="Times New Roman" w:hAnsi="Times New Roman" w:cs="Times New Roman"/>
        </w:rPr>
        <w:t>Jaycock</w:t>
      </w:r>
      <w:proofErr w:type="spellEnd"/>
      <w:r w:rsidRPr="005E0A9D">
        <w:rPr>
          <w:rFonts w:ascii="Times New Roman" w:hAnsi="Times New Roman" w:cs="Times New Roman"/>
        </w:rPr>
        <w:t>.</w:t>
      </w:r>
      <w:r w:rsidR="00232514" w:rsidRPr="005E0A9D">
        <w:rPr>
          <w:rFonts w:ascii="Times New Roman" w:hAnsi="Times New Roman" w:cs="Times New Roman"/>
        </w:rPr>
        <w:t xml:space="preserve"> </w:t>
      </w:r>
    </w:p>
    <w:p w14:paraId="01A8AB4C" w14:textId="47C951CA" w:rsidR="00F01D23" w:rsidRPr="005E0A9D" w:rsidRDefault="00AF1B84" w:rsidP="00C75320">
      <w:pPr>
        <w:jc w:val="both"/>
        <w:rPr>
          <w:rFonts w:ascii="Times New Roman" w:hAnsi="Times New Roman" w:cs="Times New Roman"/>
        </w:rPr>
      </w:pPr>
      <w:r w:rsidRPr="005E0A9D">
        <w:rPr>
          <w:rFonts w:ascii="Times New Roman" w:hAnsi="Times New Roman" w:cs="Times New Roman"/>
          <w:i/>
        </w:rPr>
        <w:t xml:space="preserve">- </w:t>
      </w:r>
      <w:r w:rsidR="00C75320" w:rsidRPr="005E0A9D">
        <w:rPr>
          <w:rFonts w:ascii="Times New Roman" w:hAnsi="Times New Roman" w:cs="Times New Roman"/>
          <w:i/>
        </w:rPr>
        <w:t>Niezwyciężeni</w:t>
      </w:r>
      <w:r w:rsidR="00C75320" w:rsidRPr="005E0A9D">
        <w:rPr>
          <w:rFonts w:ascii="Times New Roman" w:hAnsi="Times New Roman" w:cs="Times New Roman"/>
        </w:rPr>
        <w:t xml:space="preserve"> to polski </w:t>
      </w:r>
      <w:proofErr w:type="spellStart"/>
      <w:r w:rsidR="00C75320" w:rsidRPr="005E0A9D">
        <w:rPr>
          <w:rFonts w:ascii="Times New Roman" w:hAnsi="Times New Roman" w:cs="Times New Roman"/>
        </w:rPr>
        <w:t>brand</w:t>
      </w:r>
      <w:proofErr w:type="spellEnd"/>
      <w:r w:rsidR="00C75320" w:rsidRPr="005E0A9D">
        <w:rPr>
          <w:rFonts w:ascii="Times New Roman" w:hAnsi="Times New Roman" w:cs="Times New Roman"/>
        </w:rPr>
        <w:t xml:space="preserve"> popkulturowy, który używa uniwersalnego języka animacji i dzięki temu łatwo dociera do masowej widowni. Wizualna atrakcyjność i wciągająca narracja</w:t>
      </w:r>
      <w:r w:rsidR="005E0A9D">
        <w:rPr>
          <w:rFonts w:ascii="Times New Roman" w:hAnsi="Times New Roman" w:cs="Times New Roman"/>
        </w:rPr>
        <w:t xml:space="preserve"> </w:t>
      </w:r>
      <w:proofErr w:type="gramStart"/>
      <w:r w:rsidR="00C75320" w:rsidRPr="005E0A9D">
        <w:rPr>
          <w:rFonts w:ascii="Times New Roman" w:hAnsi="Times New Roman" w:cs="Times New Roman"/>
        </w:rPr>
        <w:t>sprawia</w:t>
      </w:r>
      <w:proofErr w:type="gramEnd"/>
      <w:r w:rsidR="00C75320" w:rsidRPr="005E0A9D">
        <w:rPr>
          <w:rFonts w:ascii="Times New Roman" w:hAnsi="Times New Roman" w:cs="Times New Roman"/>
        </w:rPr>
        <w:t xml:space="preserve">, że opowiadamy o naszej historii w komunikatywny i świeży sposób. Celowo budujemy ciągłość między oboma filmami i mam nadzieję, że to nie koniec tej historii – dodaje Marcin </w:t>
      </w:r>
      <w:proofErr w:type="spellStart"/>
      <w:r w:rsidR="00C75320" w:rsidRPr="005E0A9D">
        <w:rPr>
          <w:rFonts w:ascii="Times New Roman" w:hAnsi="Times New Roman" w:cs="Times New Roman"/>
        </w:rPr>
        <w:t>Kobylecki</w:t>
      </w:r>
      <w:proofErr w:type="spellEnd"/>
      <w:r w:rsidR="00C75320" w:rsidRPr="005E0A9D">
        <w:rPr>
          <w:rFonts w:ascii="Times New Roman" w:hAnsi="Times New Roman" w:cs="Times New Roman"/>
        </w:rPr>
        <w:t xml:space="preserve"> szef studia </w:t>
      </w:r>
      <w:proofErr w:type="spellStart"/>
      <w:r w:rsidR="00C75320" w:rsidRPr="005E0A9D">
        <w:rPr>
          <w:rFonts w:ascii="Times New Roman" w:hAnsi="Times New Roman" w:cs="Times New Roman"/>
        </w:rPr>
        <w:t>Tengent</w:t>
      </w:r>
      <w:proofErr w:type="spellEnd"/>
      <w:r w:rsidR="00C75320" w:rsidRPr="005E0A9D">
        <w:rPr>
          <w:rFonts w:ascii="Times New Roman" w:hAnsi="Times New Roman" w:cs="Times New Roman"/>
        </w:rPr>
        <w:t xml:space="preserve">. </w:t>
      </w:r>
    </w:p>
    <w:p w14:paraId="3EC03CAE" w14:textId="77777777" w:rsidR="00C75320" w:rsidRPr="005E0A9D" w:rsidRDefault="00723D8B" w:rsidP="00723D8B">
      <w:pPr>
        <w:jc w:val="both"/>
        <w:rPr>
          <w:rFonts w:ascii="Times New Roman" w:hAnsi="Times New Roman" w:cs="Times New Roman"/>
        </w:rPr>
      </w:pPr>
      <w:r w:rsidRPr="005E0A9D">
        <w:rPr>
          <w:rFonts w:ascii="Times New Roman" w:hAnsi="Times New Roman" w:cs="Times New Roman"/>
        </w:rPr>
        <w:t xml:space="preserve">Instytut Pamięci Narodowej od kilku lat, za pośrednictwem filmów animowanych, pokazuje i wyjaśnia złożoność polskiej historii, również obcokrajowcom. Do znanych produkcji IPN należą: </w:t>
      </w:r>
      <w:r w:rsidRPr="005E0A9D">
        <w:rPr>
          <w:rFonts w:ascii="Times New Roman" w:hAnsi="Times New Roman" w:cs="Times New Roman"/>
          <w:i/>
        </w:rPr>
        <w:t xml:space="preserve">Niezwyciężeni </w:t>
      </w:r>
      <w:r w:rsidRPr="005E0A9D">
        <w:rPr>
          <w:rFonts w:ascii="Times New Roman" w:hAnsi="Times New Roman" w:cs="Times New Roman"/>
        </w:rPr>
        <w:t xml:space="preserve">(2017), </w:t>
      </w:r>
      <w:r w:rsidRPr="005E0A9D">
        <w:rPr>
          <w:rFonts w:ascii="Times New Roman" w:hAnsi="Times New Roman" w:cs="Times New Roman"/>
          <w:i/>
        </w:rPr>
        <w:t>Gra o Niepodległą</w:t>
      </w:r>
      <w:r w:rsidRPr="005E0A9D">
        <w:rPr>
          <w:rFonts w:ascii="Times New Roman" w:hAnsi="Times New Roman" w:cs="Times New Roman"/>
        </w:rPr>
        <w:t xml:space="preserve"> (2018) i wiele i</w:t>
      </w:r>
      <w:r w:rsidR="009A75C1" w:rsidRPr="005E0A9D">
        <w:rPr>
          <w:rFonts w:ascii="Times New Roman" w:hAnsi="Times New Roman" w:cs="Times New Roman"/>
        </w:rPr>
        <w:t xml:space="preserve">nnych. Najnowszy film </w:t>
      </w:r>
      <w:r w:rsidRPr="005E0A9D">
        <w:rPr>
          <w:rFonts w:ascii="Times New Roman" w:hAnsi="Times New Roman" w:cs="Times New Roman"/>
          <w:i/>
        </w:rPr>
        <w:t>Niezwyciężeni. Czas próby</w:t>
      </w:r>
      <w:r w:rsidRPr="005E0A9D">
        <w:rPr>
          <w:rFonts w:ascii="Times New Roman" w:hAnsi="Times New Roman" w:cs="Times New Roman"/>
        </w:rPr>
        <w:t xml:space="preserve"> wpisuję w spójny przekaz kreowany przez IPN w ramach działań edukacyjnych Biura Edukacji Narodowej. </w:t>
      </w:r>
    </w:p>
    <w:p w14:paraId="6FE4B048" w14:textId="7D6E470B" w:rsidR="00BC1733" w:rsidRPr="005E0A9D" w:rsidRDefault="00C75320" w:rsidP="00C75320">
      <w:pPr>
        <w:jc w:val="both"/>
        <w:rPr>
          <w:rFonts w:ascii="Times New Roman" w:hAnsi="Times New Roman" w:cs="Times New Roman"/>
        </w:rPr>
      </w:pPr>
      <w:r w:rsidRPr="005E0A9D">
        <w:rPr>
          <w:rFonts w:ascii="Times New Roman" w:hAnsi="Times New Roman" w:cs="Times New Roman"/>
          <w:b/>
        </w:rPr>
        <w:t xml:space="preserve">Premiera </w:t>
      </w:r>
      <w:r w:rsidR="002801C7" w:rsidRPr="005E0A9D">
        <w:rPr>
          <w:rFonts w:ascii="Times New Roman" w:hAnsi="Times New Roman" w:cs="Times New Roman"/>
          <w:b/>
        </w:rPr>
        <w:t xml:space="preserve">polskiej wersji animacji </w:t>
      </w:r>
      <w:r w:rsidRPr="005E0A9D">
        <w:rPr>
          <w:rFonts w:ascii="Times New Roman" w:hAnsi="Times New Roman" w:cs="Times New Roman"/>
          <w:b/>
        </w:rPr>
        <w:t>odbędzie się 28 czerwca 2019 r. o godzinie 12.00</w:t>
      </w:r>
      <w:r w:rsidR="002801C7" w:rsidRPr="005E0A9D">
        <w:rPr>
          <w:rFonts w:ascii="Times New Roman" w:hAnsi="Times New Roman" w:cs="Times New Roman"/>
          <w:b/>
        </w:rPr>
        <w:t>, angielskiej o g. 15.00</w:t>
      </w:r>
      <w:r w:rsidRPr="005E0A9D">
        <w:rPr>
          <w:rFonts w:ascii="Times New Roman" w:hAnsi="Times New Roman" w:cs="Times New Roman"/>
          <w:b/>
        </w:rPr>
        <w:t xml:space="preserve"> w mediach społecznościowych Instytut Pamięci Narodowej.</w:t>
      </w:r>
      <w:r w:rsidRPr="005E0A9D">
        <w:rPr>
          <w:rFonts w:ascii="Times New Roman" w:hAnsi="Times New Roman" w:cs="Times New Roman"/>
        </w:rPr>
        <w:t xml:space="preserve"> Film dostępny jest na kanałach społecznościowych IPN </w:t>
      </w:r>
      <w:proofErr w:type="spellStart"/>
      <w:r w:rsidRPr="005E0A9D">
        <w:rPr>
          <w:rFonts w:ascii="Times New Roman" w:hAnsi="Times New Roman" w:cs="Times New Roman"/>
        </w:rPr>
        <w:t>facebook</w:t>
      </w:r>
      <w:proofErr w:type="spellEnd"/>
      <w:r w:rsidRPr="005E0A9D">
        <w:rPr>
          <w:rFonts w:ascii="Times New Roman" w:hAnsi="Times New Roman" w:cs="Times New Roman"/>
        </w:rPr>
        <w:t xml:space="preserve"> i </w:t>
      </w:r>
      <w:proofErr w:type="spellStart"/>
      <w:r w:rsidRPr="005E0A9D">
        <w:rPr>
          <w:rFonts w:ascii="Times New Roman" w:hAnsi="Times New Roman" w:cs="Times New Roman"/>
        </w:rPr>
        <w:t>youtube</w:t>
      </w:r>
      <w:proofErr w:type="spellEnd"/>
      <w:r w:rsidR="00723D8B" w:rsidRPr="005E0A9D">
        <w:rPr>
          <w:rFonts w:ascii="Times New Roman" w:hAnsi="Times New Roman" w:cs="Times New Roman"/>
        </w:rPr>
        <w:t xml:space="preserve">, przygotowane zostały również napisy </w:t>
      </w:r>
      <w:r w:rsidRPr="005E0A9D">
        <w:rPr>
          <w:rFonts w:ascii="Times New Roman" w:hAnsi="Times New Roman" w:cs="Times New Roman"/>
        </w:rPr>
        <w:t>w 7 wersjach językowych</w:t>
      </w:r>
      <w:r w:rsidR="00723D8B" w:rsidRPr="005E0A9D">
        <w:rPr>
          <w:rFonts w:ascii="Times New Roman" w:hAnsi="Times New Roman" w:cs="Times New Roman"/>
        </w:rPr>
        <w:t>:</w:t>
      </w:r>
      <w:r w:rsidRPr="005E0A9D">
        <w:rPr>
          <w:rFonts w:ascii="Times New Roman" w:hAnsi="Times New Roman" w:cs="Times New Roman"/>
        </w:rPr>
        <w:t xml:space="preserve"> włoskiej, francuskiej, hiszpańskiej, hebrajskiej, chińskiej, rosyjskiej i niemieckiej</w:t>
      </w:r>
      <w:r w:rsidR="00723D8B" w:rsidRPr="005E0A9D">
        <w:rPr>
          <w:rFonts w:ascii="Times New Roman" w:hAnsi="Times New Roman" w:cs="Times New Roman"/>
        </w:rPr>
        <w:t xml:space="preserve">. </w:t>
      </w:r>
    </w:p>
    <w:p w14:paraId="746F4EDA" w14:textId="4B9BA2ED" w:rsidR="005E0A9D" w:rsidRPr="005E0A9D" w:rsidRDefault="005E0A9D" w:rsidP="00C75320">
      <w:pPr>
        <w:jc w:val="both"/>
        <w:rPr>
          <w:rFonts w:ascii="Times New Roman" w:hAnsi="Times New Roman" w:cs="Times New Roman"/>
        </w:rPr>
      </w:pPr>
    </w:p>
    <w:sectPr w:rsidR="005E0A9D" w:rsidRPr="005E0A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altName w:val="Calibri"/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733"/>
    <w:rsid w:val="001F2D93"/>
    <w:rsid w:val="00232514"/>
    <w:rsid w:val="002801C7"/>
    <w:rsid w:val="002910A4"/>
    <w:rsid w:val="005868CF"/>
    <w:rsid w:val="005E0A9D"/>
    <w:rsid w:val="00723D8B"/>
    <w:rsid w:val="007C2E39"/>
    <w:rsid w:val="007E4D03"/>
    <w:rsid w:val="008E6C17"/>
    <w:rsid w:val="009A75C1"/>
    <w:rsid w:val="00AA742E"/>
    <w:rsid w:val="00AF1B84"/>
    <w:rsid w:val="00BC1733"/>
    <w:rsid w:val="00C75320"/>
    <w:rsid w:val="00D062E2"/>
    <w:rsid w:val="00F01D23"/>
    <w:rsid w:val="00F02638"/>
    <w:rsid w:val="00F6600C"/>
    <w:rsid w:val="00FB0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44D83C"/>
  <w15:chartTrackingRefBased/>
  <w15:docId w15:val="{1A285D82-C24D-480F-A2B5-DEFFBD759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868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68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68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8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8C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8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8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Pękała</dc:creator>
  <cp:keywords/>
  <dc:description/>
  <cp:lastModifiedBy>Krzysztof Noworyta</cp:lastModifiedBy>
  <cp:revision>3</cp:revision>
  <cp:lastPrinted>2019-06-27T08:33:00Z</cp:lastPrinted>
  <dcterms:created xsi:type="dcterms:W3CDTF">2019-06-27T20:02:00Z</dcterms:created>
  <dcterms:modified xsi:type="dcterms:W3CDTF">2019-06-27T20:03:00Z</dcterms:modified>
</cp:coreProperties>
</file>