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D2B15" w14:textId="494FA8EE" w:rsidR="00AE62E9" w:rsidRPr="00950158" w:rsidRDefault="005416D2" w:rsidP="00AE62E9">
      <w:pPr>
        <w:spacing w:line="240" w:lineRule="auto"/>
        <w:jc w:val="center"/>
        <w:rPr>
          <w:rFonts w:ascii="Times New Roman" w:hAnsi="Times New Roman" w:cs="Times New Roman"/>
          <w:b/>
          <w:sz w:val="24"/>
          <w:szCs w:val="24"/>
          <w:lang w:val="en-US"/>
        </w:rPr>
      </w:pPr>
      <w:bookmarkStart w:id="0" w:name="_GoBack"/>
      <w:bookmarkEnd w:id="0"/>
      <w:r w:rsidRPr="00950158">
        <w:rPr>
          <w:rFonts w:ascii="Times New Roman" w:hAnsi="Times New Roman" w:cs="Times New Roman"/>
          <w:b/>
          <w:sz w:val="24"/>
          <w:szCs w:val="24"/>
          <w:lang w:val="en-US"/>
        </w:rPr>
        <w:t>Information on the processing of personal data for the candidate for the "Witness of History" award</w:t>
      </w:r>
      <w:r w:rsidR="00AE62E9" w:rsidRPr="00950158">
        <w:rPr>
          <w:rFonts w:ascii="Times New Roman" w:hAnsi="Times New Roman" w:cs="Times New Roman"/>
          <w:b/>
          <w:sz w:val="24"/>
          <w:szCs w:val="24"/>
          <w:lang w:val="en-US"/>
        </w:rPr>
        <w:t xml:space="preserve"> </w:t>
      </w:r>
      <w:r w:rsidR="00F071AB" w:rsidRPr="00950158">
        <w:rPr>
          <w:rFonts w:ascii="Times New Roman" w:hAnsi="Times New Roman" w:cs="Times New Roman"/>
          <w:sz w:val="20"/>
          <w:szCs w:val="20"/>
          <w:lang w:val="en-US"/>
        </w:rPr>
        <w:t>(</w:t>
      </w:r>
      <w:r w:rsidRPr="00950158">
        <w:rPr>
          <w:rFonts w:ascii="Times New Roman" w:hAnsi="Times New Roman" w:cs="Times New Roman"/>
          <w:sz w:val="20"/>
          <w:szCs w:val="20"/>
          <w:lang w:val="en-US"/>
        </w:rPr>
        <w:t>for persons and organizations from outside Poland</w:t>
      </w:r>
      <w:r w:rsidR="00F071AB" w:rsidRPr="00950158">
        <w:rPr>
          <w:rFonts w:ascii="Times New Roman" w:hAnsi="Times New Roman" w:cs="Times New Roman"/>
          <w:sz w:val="20"/>
          <w:szCs w:val="20"/>
          <w:lang w:val="en-US"/>
        </w:rPr>
        <w:t>)</w:t>
      </w:r>
    </w:p>
    <w:p w14:paraId="5AAA757B" w14:textId="77777777" w:rsidR="00AE62E9" w:rsidRPr="00950158" w:rsidRDefault="00AE62E9" w:rsidP="00AE62E9">
      <w:pPr>
        <w:pStyle w:val="Style4"/>
        <w:widowControl/>
        <w:spacing w:line="240" w:lineRule="auto"/>
        <w:rPr>
          <w:rStyle w:val="FontStyle31"/>
          <w:rFonts w:ascii="Times New Roman" w:hAnsi="Times New Roman"/>
          <w:b w:val="0"/>
          <w:sz w:val="22"/>
          <w:szCs w:val="22"/>
          <w:lang w:val="en-US"/>
        </w:rPr>
      </w:pPr>
    </w:p>
    <w:p w14:paraId="5869DA01" w14:textId="4A08F2B6" w:rsidR="00AE62E9" w:rsidRPr="00950158" w:rsidRDefault="00950158" w:rsidP="00AE62E9">
      <w:pPr>
        <w:pStyle w:val="Style4"/>
        <w:widowControl/>
        <w:spacing w:line="240" w:lineRule="auto"/>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 xml:space="preserve">Your personal data contained in the application for </w:t>
      </w:r>
      <w:r w:rsidR="00FC37D8">
        <w:rPr>
          <w:rStyle w:val="FontStyle31"/>
          <w:rFonts w:ascii="Times New Roman" w:hAnsi="Times New Roman"/>
          <w:b w:val="0"/>
          <w:sz w:val="22"/>
          <w:szCs w:val="22"/>
          <w:lang w:val="en-US"/>
        </w:rPr>
        <w:t xml:space="preserve">the </w:t>
      </w:r>
      <w:r w:rsidRPr="00950158">
        <w:rPr>
          <w:rStyle w:val="FontStyle31"/>
          <w:rFonts w:ascii="Times New Roman" w:hAnsi="Times New Roman"/>
          <w:b w:val="0"/>
          <w:sz w:val="22"/>
          <w:szCs w:val="22"/>
          <w:lang w:val="en-US"/>
        </w:rPr>
        <w:t xml:space="preserve">individual </w:t>
      </w:r>
      <w:r>
        <w:rPr>
          <w:rStyle w:val="FontStyle31"/>
          <w:rFonts w:ascii="Times New Roman" w:hAnsi="Times New Roman"/>
          <w:b w:val="0"/>
          <w:sz w:val="22"/>
          <w:szCs w:val="22"/>
          <w:lang w:val="en-US"/>
        </w:rPr>
        <w:t>award</w:t>
      </w:r>
      <w:r w:rsidRPr="00950158">
        <w:rPr>
          <w:rStyle w:val="FontStyle31"/>
          <w:rFonts w:ascii="Times New Roman" w:hAnsi="Times New Roman"/>
          <w:b w:val="0"/>
          <w:sz w:val="22"/>
          <w:szCs w:val="22"/>
          <w:lang w:val="en-US"/>
        </w:rPr>
        <w:t xml:space="preserve"> and the declaration of consent will be processed for the purposes of</w:t>
      </w:r>
      <w:r w:rsidR="00AE62E9" w:rsidRPr="00950158">
        <w:rPr>
          <w:rStyle w:val="FontStyle31"/>
          <w:rFonts w:ascii="Times New Roman" w:hAnsi="Times New Roman"/>
          <w:b w:val="0"/>
          <w:sz w:val="22"/>
          <w:szCs w:val="22"/>
          <w:lang w:val="en-US"/>
        </w:rPr>
        <w:t>:</w:t>
      </w:r>
    </w:p>
    <w:p w14:paraId="6FDD4EE6" w14:textId="00E208F2" w:rsidR="00AE62E9" w:rsidRPr="00950158" w:rsidRDefault="00950158" w:rsidP="00AE62E9">
      <w:pPr>
        <w:pStyle w:val="Style4"/>
        <w:widowControl/>
        <w:numPr>
          <w:ilvl w:val="0"/>
          <w:numId w:val="1"/>
        </w:numPr>
        <w:spacing w:line="240" w:lineRule="auto"/>
        <w:rPr>
          <w:rStyle w:val="FontStyle31"/>
          <w:rFonts w:ascii="Times New Roman" w:hAnsi="Times New Roman"/>
          <w:b w:val="0"/>
          <w:szCs w:val="20"/>
          <w:lang w:val="en-US"/>
        </w:rPr>
      </w:pPr>
      <w:r w:rsidRPr="00950158">
        <w:rPr>
          <w:rStyle w:val="tlid-translation"/>
          <w:sz w:val="22"/>
          <w:szCs w:val="22"/>
          <w:lang w:val="en"/>
        </w:rPr>
        <w:t>selecting winners of the "Witness of History" award for persons and organizations from outside Poland</w:t>
      </w:r>
      <w:r w:rsidR="00AE62E9" w:rsidRPr="00950158">
        <w:rPr>
          <w:rStyle w:val="FontStyle31"/>
          <w:rFonts w:ascii="Times New Roman" w:hAnsi="Times New Roman"/>
          <w:b w:val="0"/>
          <w:szCs w:val="20"/>
          <w:lang w:val="en-US"/>
        </w:rPr>
        <w:t>;</w:t>
      </w:r>
    </w:p>
    <w:p w14:paraId="1828B509" w14:textId="0C6C1BC2" w:rsidR="00AE62E9" w:rsidRPr="00950158" w:rsidRDefault="00AE62E9" w:rsidP="00AE62E9">
      <w:pPr>
        <w:pStyle w:val="Style4"/>
        <w:widowControl/>
        <w:numPr>
          <w:ilvl w:val="0"/>
          <w:numId w:val="1"/>
        </w:numPr>
        <w:spacing w:line="240" w:lineRule="auto"/>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IPN</w:t>
      </w:r>
      <w:r w:rsidR="00950158" w:rsidRPr="00950158">
        <w:rPr>
          <w:sz w:val="22"/>
          <w:szCs w:val="22"/>
          <w:lang w:val="en"/>
        </w:rPr>
        <w:t xml:space="preserve"> </w:t>
      </w:r>
      <w:r w:rsidR="00950158" w:rsidRPr="00950158">
        <w:rPr>
          <w:rStyle w:val="tlid-translation"/>
          <w:sz w:val="22"/>
          <w:szCs w:val="22"/>
          <w:lang w:val="en"/>
        </w:rPr>
        <w:t>contact by entering and processing it in the National Education Office of the Institute of National Remembrance</w:t>
      </w:r>
      <w:r w:rsidR="00FC37D8" w:rsidRPr="00FC37D8">
        <w:rPr>
          <w:rStyle w:val="tlid-translation"/>
          <w:sz w:val="22"/>
          <w:szCs w:val="22"/>
          <w:lang w:val="en"/>
        </w:rPr>
        <w:t xml:space="preserve"> </w:t>
      </w:r>
      <w:r w:rsidR="00FC37D8" w:rsidRPr="00950158">
        <w:rPr>
          <w:rStyle w:val="tlid-translation"/>
          <w:sz w:val="22"/>
          <w:szCs w:val="22"/>
          <w:lang w:val="en"/>
        </w:rPr>
        <w:t>address database</w:t>
      </w:r>
      <w:r w:rsidRPr="00950158">
        <w:rPr>
          <w:rStyle w:val="FontStyle31"/>
          <w:rFonts w:ascii="Times New Roman" w:hAnsi="Times New Roman"/>
          <w:b w:val="0"/>
          <w:sz w:val="22"/>
          <w:szCs w:val="22"/>
          <w:lang w:val="en-US"/>
        </w:rPr>
        <w:t>;</w:t>
      </w:r>
    </w:p>
    <w:p w14:paraId="6CB5C7E6" w14:textId="63F034DA" w:rsidR="00AE62E9" w:rsidRPr="00950158" w:rsidRDefault="00FC37D8" w:rsidP="00AE62E9">
      <w:pPr>
        <w:pStyle w:val="Style4"/>
        <w:numPr>
          <w:ilvl w:val="0"/>
          <w:numId w:val="1"/>
        </w:numPr>
        <w:spacing w:line="240" w:lineRule="auto"/>
        <w:rPr>
          <w:rStyle w:val="FontStyle31"/>
          <w:rFonts w:ascii="Times New Roman" w:hAnsi="Times New Roman"/>
          <w:b w:val="0"/>
          <w:sz w:val="22"/>
          <w:szCs w:val="22"/>
          <w:lang w:val="en-US"/>
        </w:rPr>
      </w:pPr>
      <w:r w:rsidRPr="003B6551">
        <w:rPr>
          <w:sz w:val="22"/>
          <w:szCs w:val="22"/>
          <w:lang w:val="en-US"/>
        </w:rPr>
        <w:t>photograph publication in order to include information about the awarded person on the organizer's websites, media and official profiles on the organizer's social media</w:t>
      </w:r>
      <w:r w:rsidR="00AE62E9" w:rsidRPr="00950158">
        <w:rPr>
          <w:sz w:val="22"/>
          <w:szCs w:val="22"/>
          <w:lang w:val="en-US"/>
        </w:rPr>
        <w:t>.</w:t>
      </w:r>
    </w:p>
    <w:p w14:paraId="14C2B426" w14:textId="77777777" w:rsidR="00AE62E9" w:rsidRPr="00950158" w:rsidRDefault="00AE62E9" w:rsidP="00AE62E9">
      <w:pPr>
        <w:pStyle w:val="Style4"/>
        <w:widowControl/>
        <w:spacing w:line="240" w:lineRule="auto"/>
        <w:ind w:left="720"/>
        <w:rPr>
          <w:rStyle w:val="FontStyle31"/>
          <w:rFonts w:ascii="Times New Roman" w:hAnsi="Times New Roman"/>
          <w:b w:val="0"/>
          <w:sz w:val="22"/>
          <w:szCs w:val="22"/>
          <w:lang w:val="en-US"/>
        </w:rPr>
      </w:pPr>
    </w:p>
    <w:p w14:paraId="0C85D75F" w14:textId="7D39ED77" w:rsidR="00AE62E9" w:rsidRPr="00950158" w:rsidRDefault="00950158" w:rsidP="00AE62E9">
      <w:pPr>
        <w:pStyle w:val="Style4"/>
        <w:widowControl/>
        <w:tabs>
          <w:tab w:val="left" w:leader="dot" w:pos="8071"/>
        </w:tabs>
        <w:spacing w:line="240" w:lineRule="auto"/>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 xml:space="preserve">The legal basis for your data processing is </w:t>
      </w:r>
      <w:r w:rsidR="00FC37D8">
        <w:rPr>
          <w:rStyle w:val="FontStyle31"/>
          <w:rFonts w:ascii="Times New Roman" w:hAnsi="Times New Roman"/>
          <w:b w:val="0"/>
          <w:sz w:val="22"/>
          <w:szCs w:val="22"/>
          <w:lang w:val="en-US"/>
        </w:rPr>
        <w:t>Article</w:t>
      </w:r>
      <w:r w:rsidRPr="00950158">
        <w:rPr>
          <w:rStyle w:val="FontStyle31"/>
          <w:rFonts w:ascii="Times New Roman" w:hAnsi="Times New Roman"/>
          <w:b w:val="0"/>
          <w:sz w:val="22"/>
          <w:szCs w:val="22"/>
          <w:lang w:val="en-US"/>
        </w:rPr>
        <w:t xml:space="preserve"> 6 </w:t>
      </w:r>
      <w:r>
        <w:rPr>
          <w:rStyle w:val="FontStyle31"/>
          <w:rFonts w:ascii="Times New Roman" w:hAnsi="Times New Roman"/>
          <w:b w:val="0"/>
          <w:sz w:val="22"/>
          <w:szCs w:val="22"/>
          <w:lang w:val="en-US"/>
        </w:rPr>
        <w:t>par</w:t>
      </w:r>
      <w:r w:rsidRPr="00950158">
        <w:rPr>
          <w:rStyle w:val="FontStyle31"/>
          <w:rFonts w:ascii="Times New Roman" w:hAnsi="Times New Roman"/>
          <w:b w:val="0"/>
          <w:sz w:val="22"/>
          <w:szCs w:val="22"/>
          <w:lang w:val="en-US"/>
        </w:rPr>
        <w:t xml:space="preserve"> 1 l</w:t>
      </w:r>
      <w:r>
        <w:rPr>
          <w:rStyle w:val="FontStyle31"/>
          <w:rFonts w:ascii="Times New Roman" w:hAnsi="Times New Roman"/>
          <w:b w:val="0"/>
          <w:sz w:val="22"/>
          <w:szCs w:val="22"/>
          <w:lang w:val="en-US"/>
        </w:rPr>
        <w:t>etter</w:t>
      </w:r>
      <w:r w:rsidRPr="00950158">
        <w:rPr>
          <w:rStyle w:val="FontStyle31"/>
          <w:rFonts w:ascii="Times New Roman" w:hAnsi="Times New Roman"/>
          <w:b w:val="0"/>
          <w:sz w:val="22"/>
          <w:szCs w:val="22"/>
          <w:lang w:val="en-US"/>
        </w:rPr>
        <w:t xml:space="preserve"> a (person's consent) and l</w:t>
      </w:r>
      <w:r>
        <w:rPr>
          <w:rStyle w:val="FontStyle31"/>
          <w:rFonts w:ascii="Times New Roman" w:hAnsi="Times New Roman"/>
          <w:b w:val="0"/>
          <w:sz w:val="22"/>
          <w:szCs w:val="22"/>
          <w:lang w:val="en-US"/>
        </w:rPr>
        <w:t>etter</w:t>
      </w:r>
      <w:r w:rsidRPr="00950158">
        <w:rPr>
          <w:rStyle w:val="FontStyle31"/>
          <w:rFonts w:ascii="Times New Roman" w:hAnsi="Times New Roman"/>
          <w:b w:val="0"/>
          <w:sz w:val="22"/>
          <w:szCs w:val="22"/>
          <w:lang w:val="en-US"/>
        </w:rPr>
        <w:t xml:space="preserve"> b </w:t>
      </w:r>
      <w:r w:rsidRPr="00E91F4E">
        <w:rPr>
          <w:rStyle w:val="FontStyle31"/>
          <w:rFonts w:ascii="Times New Roman" w:hAnsi="Times New Roman"/>
          <w:b w:val="0"/>
          <w:sz w:val="22"/>
          <w:szCs w:val="22"/>
          <w:lang w:val="en-US"/>
        </w:rPr>
        <w:t xml:space="preserve">(regulations of the competition published at </w:t>
      </w:r>
      <w:r w:rsidR="00A461F9" w:rsidRPr="00A461F9">
        <w:rPr>
          <w:rStyle w:val="FontStyle31"/>
          <w:rFonts w:ascii="Times New Roman" w:hAnsi="Times New Roman"/>
          <w:b w:val="0"/>
          <w:sz w:val="22"/>
          <w:szCs w:val="22"/>
          <w:lang w:val="en-US"/>
        </w:rPr>
        <w:t>https://ipn.gov.pl/en/news/3855,The-Institute-of-National-Remembrance-IPN-hereby-announces-the-sixth-edition-of-.html</w:t>
      </w:r>
      <w:r w:rsidRPr="00E91F4E">
        <w:rPr>
          <w:rStyle w:val="FontStyle31"/>
          <w:rFonts w:ascii="Times New Roman" w:hAnsi="Times New Roman"/>
          <w:b w:val="0"/>
          <w:sz w:val="22"/>
          <w:szCs w:val="22"/>
          <w:lang w:val="en-US"/>
        </w:rPr>
        <w:t xml:space="preserve">) </w:t>
      </w:r>
      <w:r w:rsidRPr="00950158">
        <w:rPr>
          <w:rStyle w:val="FontStyle31"/>
          <w:rFonts w:ascii="Times New Roman" w:hAnsi="Times New Roman"/>
          <w:b w:val="0"/>
          <w:sz w:val="22"/>
          <w:szCs w:val="22"/>
          <w:lang w:val="en-US"/>
        </w:rPr>
        <w:t>of the Regulation of the European Parliament and of the Council of 27 April 2016 on the protection of natural persons with regard to the processing of personal data and on the free movement of such data, and repealing Directive 95/46/EC</w:t>
      </w:r>
      <w:r w:rsidR="00AE62E9" w:rsidRPr="00950158">
        <w:rPr>
          <w:rStyle w:val="FontStyle31"/>
          <w:rFonts w:ascii="Times New Roman" w:hAnsi="Times New Roman"/>
          <w:b w:val="0"/>
          <w:sz w:val="22"/>
          <w:szCs w:val="22"/>
          <w:lang w:val="en-US"/>
        </w:rPr>
        <w:t>).</w:t>
      </w:r>
    </w:p>
    <w:p w14:paraId="05A40885" w14:textId="77777777" w:rsidR="00AE62E9" w:rsidRPr="00950158" w:rsidRDefault="00AE62E9" w:rsidP="00AE62E9">
      <w:pPr>
        <w:pStyle w:val="Style4"/>
        <w:widowControl/>
        <w:spacing w:line="240" w:lineRule="auto"/>
        <w:ind w:right="29"/>
        <w:rPr>
          <w:rStyle w:val="FontStyle31"/>
          <w:rFonts w:ascii="Times New Roman" w:hAnsi="Times New Roman"/>
          <w:b w:val="0"/>
          <w:sz w:val="22"/>
          <w:szCs w:val="22"/>
          <w:lang w:val="en-US"/>
        </w:rPr>
      </w:pPr>
    </w:p>
    <w:p w14:paraId="00E781DB" w14:textId="62815EC6" w:rsidR="00AE62E9" w:rsidRPr="00950158" w:rsidRDefault="00950158" w:rsidP="00AE62E9">
      <w:pPr>
        <w:pStyle w:val="Style4"/>
        <w:widowControl/>
        <w:spacing w:line="240" w:lineRule="auto"/>
        <w:ind w:right="29"/>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The administrator of your personal data is the President of the Institute of National Remembrance - Commission for the Prosecution of Crimes against the Polish Nation, based in Warsaw, address: ul. Wołoska 7, 02-675 Warsaw. The personal data administrator will provide appropriate technological, physical, administrative and procedural data protection measures to protect and ensure the confidentiality, correctness and availability of personal data being processed, as well as protection against unauthorized use or unauthorized access to personal data and protection against breach of personal data security.</w:t>
      </w:r>
    </w:p>
    <w:p w14:paraId="4C6D5020" w14:textId="77777777" w:rsidR="00AE62E9" w:rsidRPr="00950158" w:rsidRDefault="00AE62E9" w:rsidP="00AE62E9">
      <w:pPr>
        <w:pStyle w:val="Style4"/>
        <w:widowControl/>
        <w:spacing w:line="240" w:lineRule="auto"/>
        <w:rPr>
          <w:sz w:val="22"/>
          <w:szCs w:val="22"/>
          <w:lang w:val="en-US"/>
        </w:rPr>
      </w:pPr>
    </w:p>
    <w:p w14:paraId="47F80E69" w14:textId="46ADE7D7" w:rsidR="00950158" w:rsidRPr="00950158" w:rsidRDefault="00950158" w:rsidP="00950158">
      <w:pPr>
        <w:pStyle w:val="Style4"/>
        <w:spacing w:line="240" w:lineRule="auto"/>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Contact details of the data protection officer in the IPN-KŚZpNP:</w:t>
      </w:r>
    </w:p>
    <w:p w14:paraId="77115A88" w14:textId="5E7988F3" w:rsidR="00AE62E9" w:rsidRPr="00950158" w:rsidRDefault="00950158" w:rsidP="00950158">
      <w:pPr>
        <w:pStyle w:val="Style4"/>
        <w:widowControl/>
        <w:spacing w:line="240" w:lineRule="auto"/>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 xml:space="preserve">inspektorochronydanych@ipn.gov.pl, correspondence address: ul. Wołoska 7, 02-675 Warsaw, with the </w:t>
      </w:r>
      <w:r>
        <w:rPr>
          <w:rStyle w:val="FontStyle31"/>
          <w:rFonts w:ascii="Times New Roman" w:hAnsi="Times New Roman"/>
          <w:b w:val="0"/>
          <w:sz w:val="22"/>
          <w:szCs w:val="22"/>
          <w:lang w:val="en-US"/>
        </w:rPr>
        <w:t>annotation</w:t>
      </w:r>
      <w:r w:rsidRPr="00950158">
        <w:rPr>
          <w:rStyle w:val="FontStyle31"/>
          <w:rFonts w:ascii="Times New Roman" w:hAnsi="Times New Roman"/>
          <w:b w:val="0"/>
          <w:sz w:val="22"/>
          <w:szCs w:val="22"/>
          <w:lang w:val="en-US"/>
        </w:rPr>
        <w:t>: Data Protection Inspector</w:t>
      </w:r>
      <w:r w:rsidR="00AE62E9" w:rsidRPr="00950158">
        <w:rPr>
          <w:rStyle w:val="FontStyle31"/>
          <w:rFonts w:ascii="Times New Roman" w:hAnsi="Times New Roman"/>
          <w:b w:val="0"/>
          <w:sz w:val="22"/>
          <w:szCs w:val="22"/>
          <w:lang w:val="en-US"/>
        </w:rPr>
        <w:t>.</w:t>
      </w:r>
    </w:p>
    <w:p w14:paraId="6FCB1986" w14:textId="77777777" w:rsidR="00AE62E9" w:rsidRPr="00950158" w:rsidRDefault="00AE62E9" w:rsidP="00AE62E9">
      <w:pPr>
        <w:pStyle w:val="Style4"/>
        <w:widowControl/>
        <w:spacing w:line="240" w:lineRule="auto"/>
        <w:rPr>
          <w:sz w:val="22"/>
          <w:szCs w:val="22"/>
          <w:lang w:val="en-US"/>
        </w:rPr>
      </w:pPr>
    </w:p>
    <w:p w14:paraId="5D9F2F46" w14:textId="37A9273B" w:rsidR="00AE62E9" w:rsidRPr="00950158" w:rsidRDefault="00950158" w:rsidP="00AE62E9">
      <w:pPr>
        <w:pStyle w:val="Style4"/>
        <w:widowControl/>
        <w:spacing w:line="240" w:lineRule="auto"/>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 xml:space="preserve">The recipients of your personal data </w:t>
      </w:r>
      <w:r>
        <w:rPr>
          <w:rStyle w:val="FontStyle31"/>
          <w:rFonts w:ascii="Times New Roman" w:hAnsi="Times New Roman"/>
          <w:b w:val="0"/>
          <w:sz w:val="22"/>
          <w:szCs w:val="22"/>
          <w:lang w:val="en-US"/>
        </w:rPr>
        <w:t>can</w:t>
      </w:r>
      <w:r w:rsidRPr="00950158">
        <w:rPr>
          <w:rStyle w:val="FontStyle31"/>
          <w:rFonts w:ascii="Times New Roman" w:hAnsi="Times New Roman"/>
          <w:b w:val="0"/>
          <w:sz w:val="22"/>
          <w:szCs w:val="22"/>
          <w:lang w:val="en-US"/>
        </w:rPr>
        <w:t xml:space="preserve"> be entities authorized under the law and entities authorized by the Administrator</w:t>
      </w:r>
      <w:r w:rsidR="00AE62E9" w:rsidRPr="00950158">
        <w:rPr>
          <w:rStyle w:val="FontStyle31"/>
          <w:rFonts w:ascii="Times New Roman" w:hAnsi="Times New Roman"/>
          <w:b w:val="0"/>
          <w:sz w:val="22"/>
          <w:szCs w:val="22"/>
          <w:lang w:val="en-US"/>
        </w:rPr>
        <w:t>.</w:t>
      </w:r>
    </w:p>
    <w:p w14:paraId="3EE58B8A" w14:textId="77777777" w:rsidR="00AE62E9" w:rsidRPr="00950158" w:rsidRDefault="00AE62E9" w:rsidP="00AE62E9">
      <w:pPr>
        <w:pStyle w:val="Style4"/>
        <w:widowControl/>
        <w:spacing w:line="240" w:lineRule="auto"/>
        <w:rPr>
          <w:rStyle w:val="FontStyle31"/>
          <w:rFonts w:ascii="Times New Roman" w:hAnsi="Times New Roman"/>
          <w:b w:val="0"/>
          <w:sz w:val="22"/>
          <w:szCs w:val="22"/>
          <w:lang w:val="en-US"/>
        </w:rPr>
      </w:pPr>
    </w:p>
    <w:p w14:paraId="0726F152" w14:textId="591E0FBD" w:rsidR="00AE62E9" w:rsidRPr="00950158" w:rsidRDefault="00950158" w:rsidP="00950158">
      <w:pPr>
        <w:jc w:val="both"/>
        <w:rPr>
          <w:rFonts w:ascii="Times New Roman" w:hAnsi="Times New Roman" w:cs="Times New Roman"/>
          <w:lang w:val="en-US"/>
        </w:rPr>
      </w:pPr>
      <w:r w:rsidRPr="00950158">
        <w:rPr>
          <w:rFonts w:ascii="Times New Roman" w:hAnsi="Times New Roman" w:cs="Times New Roman"/>
          <w:lang w:val="en-US"/>
        </w:rPr>
        <w:t xml:space="preserve">In the case of processing personal data for purposes related to participation in the international "Witness of History" award for persons and organizations </w:t>
      </w:r>
      <w:r>
        <w:rPr>
          <w:rFonts w:ascii="Times New Roman" w:hAnsi="Times New Roman" w:cs="Times New Roman"/>
          <w:lang w:val="en-US"/>
        </w:rPr>
        <w:t xml:space="preserve">from </w:t>
      </w:r>
      <w:r w:rsidRPr="00950158">
        <w:rPr>
          <w:rFonts w:ascii="Times New Roman" w:hAnsi="Times New Roman" w:cs="Times New Roman"/>
          <w:lang w:val="en-US"/>
        </w:rPr>
        <w:t xml:space="preserve">outside Poland, personal data will be processed for the time necessary to award, and then in connection with the implementation of the archiving obligation, in accordance with the deadlines specified in the material list of files in force at the IPN-KŚZpNP, determined pursuant to </w:t>
      </w:r>
      <w:r w:rsidR="00FC37D8">
        <w:rPr>
          <w:rFonts w:ascii="Times New Roman" w:hAnsi="Times New Roman" w:cs="Times New Roman"/>
          <w:lang w:val="en-US"/>
        </w:rPr>
        <w:t>Article</w:t>
      </w:r>
      <w:r w:rsidRPr="00950158">
        <w:rPr>
          <w:rFonts w:ascii="Times New Roman" w:hAnsi="Times New Roman" w:cs="Times New Roman"/>
          <w:lang w:val="en-US"/>
        </w:rPr>
        <w:t xml:space="preserve"> 6 </w:t>
      </w:r>
      <w:r>
        <w:rPr>
          <w:rFonts w:ascii="Times New Roman" w:hAnsi="Times New Roman" w:cs="Times New Roman"/>
          <w:lang w:val="en-US"/>
        </w:rPr>
        <w:t>par.</w:t>
      </w:r>
      <w:r w:rsidRPr="00950158">
        <w:rPr>
          <w:rFonts w:ascii="Times New Roman" w:hAnsi="Times New Roman" w:cs="Times New Roman"/>
          <w:lang w:val="en-US"/>
        </w:rPr>
        <w:t xml:space="preserve"> 2 of the Act of July 14, 1983 on National Archives and Archives, and in the case of contact and image until consent is withdrawn</w:t>
      </w:r>
      <w:r w:rsidR="00AE62E9" w:rsidRPr="00950158">
        <w:rPr>
          <w:rFonts w:ascii="Times New Roman" w:hAnsi="Times New Roman" w:cs="Times New Roman"/>
          <w:lang w:val="en-US"/>
        </w:rPr>
        <w:t>.</w:t>
      </w:r>
    </w:p>
    <w:p w14:paraId="7C049580" w14:textId="76FD4B83" w:rsidR="00AE62E9" w:rsidRPr="00950158" w:rsidRDefault="00950158" w:rsidP="00AE62E9">
      <w:pPr>
        <w:pStyle w:val="Style4"/>
        <w:widowControl/>
        <w:spacing w:line="240" w:lineRule="auto"/>
        <w:rPr>
          <w:rStyle w:val="FontStyle31"/>
          <w:rFonts w:ascii="Times New Roman" w:hAnsi="Times New Roman"/>
          <w:b w:val="0"/>
          <w:sz w:val="22"/>
          <w:szCs w:val="22"/>
          <w:lang w:val="en-US"/>
        </w:rPr>
      </w:pPr>
      <w:r w:rsidRPr="00950158">
        <w:rPr>
          <w:rStyle w:val="FontStyle31"/>
          <w:rFonts w:ascii="Times New Roman" w:hAnsi="Times New Roman"/>
          <w:b w:val="0"/>
          <w:sz w:val="22"/>
          <w:szCs w:val="22"/>
          <w:lang w:val="en-US"/>
        </w:rPr>
        <w:t>You have the right to access your data and the right to rectify, delete or limit processing, the right to object to processing, the right to transfer data</w:t>
      </w:r>
      <w:r w:rsidR="00AE62E9" w:rsidRPr="00950158">
        <w:rPr>
          <w:rStyle w:val="FontStyle31"/>
          <w:rFonts w:ascii="Times New Roman" w:hAnsi="Times New Roman"/>
          <w:b w:val="0"/>
          <w:sz w:val="22"/>
          <w:szCs w:val="22"/>
          <w:lang w:val="en-US"/>
        </w:rPr>
        <w:t>.</w:t>
      </w:r>
    </w:p>
    <w:p w14:paraId="56E850FA" w14:textId="77777777" w:rsidR="00AE62E9" w:rsidRPr="00950158" w:rsidRDefault="00AE62E9" w:rsidP="00AE62E9">
      <w:pPr>
        <w:pStyle w:val="Style4"/>
        <w:widowControl/>
        <w:spacing w:line="240" w:lineRule="auto"/>
        <w:rPr>
          <w:rStyle w:val="FontStyle31"/>
          <w:rFonts w:ascii="Times New Roman" w:hAnsi="Times New Roman"/>
          <w:b w:val="0"/>
          <w:sz w:val="22"/>
          <w:szCs w:val="22"/>
          <w:lang w:val="en-US"/>
        </w:rPr>
      </w:pPr>
    </w:p>
    <w:p w14:paraId="29775BDE" w14:textId="7E35F4CD" w:rsidR="00AE62E9" w:rsidRPr="00950158" w:rsidRDefault="00950158" w:rsidP="00AE62E9">
      <w:pPr>
        <w:jc w:val="both"/>
        <w:rPr>
          <w:rFonts w:ascii="Times New Roman" w:hAnsi="Times New Roman" w:cs="Times New Roman"/>
          <w:lang w:val="en-US"/>
        </w:rPr>
      </w:pPr>
      <w:r w:rsidRPr="00950158">
        <w:rPr>
          <w:rFonts w:ascii="Times New Roman" w:hAnsi="Times New Roman" w:cs="Times New Roman"/>
          <w:lang w:val="en-US"/>
        </w:rPr>
        <w:t>Providing your personal data is voluntary, however, refusal to provide it may result in the inability to participate in the event</w:t>
      </w:r>
      <w:r w:rsidR="00AE62E9" w:rsidRPr="00950158">
        <w:rPr>
          <w:rFonts w:ascii="Times New Roman" w:hAnsi="Times New Roman" w:cs="Times New Roman"/>
          <w:lang w:val="en-US"/>
        </w:rPr>
        <w:t>.</w:t>
      </w:r>
    </w:p>
    <w:p w14:paraId="630C0D57" w14:textId="2F0C195E" w:rsidR="00AE62E9" w:rsidRPr="00950158" w:rsidRDefault="00950158" w:rsidP="00AE62E9">
      <w:pPr>
        <w:jc w:val="both"/>
        <w:rPr>
          <w:rFonts w:ascii="Times New Roman" w:hAnsi="Times New Roman" w:cs="Times New Roman"/>
          <w:lang w:val="en-US"/>
        </w:rPr>
      </w:pPr>
      <w:r w:rsidRPr="00950158">
        <w:rPr>
          <w:rFonts w:ascii="Times New Roman" w:hAnsi="Times New Roman" w:cs="Times New Roman"/>
          <w:lang w:val="en-US"/>
        </w:rPr>
        <w:t>You have the right to withdraw your consent to the processing of personal data at any time. Withdrawal of consent will not affect the lawfulness of the processing that was carried out on the basis of your consent before its withdrawal</w:t>
      </w:r>
      <w:r w:rsidR="00AE62E9" w:rsidRPr="00950158">
        <w:rPr>
          <w:rFonts w:ascii="Times New Roman" w:hAnsi="Times New Roman" w:cs="Times New Roman"/>
          <w:lang w:val="en-US"/>
        </w:rPr>
        <w:t>.</w:t>
      </w:r>
    </w:p>
    <w:p w14:paraId="6068BD90" w14:textId="77777777" w:rsidR="00AE62E9" w:rsidRPr="00950158" w:rsidRDefault="00AE62E9" w:rsidP="00AE62E9">
      <w:pPr>
        <w:pStyle w:val="Style4"/>
        <w:widowControl/>
        <w:spacing w:line="240" w:lineRule="auto"/>
        <w:rPr>
          <w:sz w:val="22"/>
          <w:szCs w:val="22"/>
          <w:lang w:val="en-US"/>
        </w:rPr>
      </w:pPr>
    </w:p>
    <w:p w14:paraId="2D3D19ED" w14:textId="653EA350" w:rsidR="00AE62E9" w:rsidRPr="00950158" w:rsidRDefault="00950158" w:rsidP="00AE62E9">
      <w:pPr>
        <w:pStyle w:val="Style4"/>
        <w:widowControl/>
        <w:spacing w:line="240" w:lineRule="auto"/>
        <w:rPr>
          <w:bCs/>
          <w:sz w:val="22"/>
          <w:szCs w:val="22"/>
          <w:lang w:val="en-US"/>
        </w:rPr>
      </w:pPr>
      <w:r w:rsidRPr="00950158">
        <w:rPr>
          <w:rStyle w:val="FontStyle31"/>
          <w:rFonts w:ascii="Times New Roman" w:hAnsi="Times New Roman"/>
          <w:b w:val="0"/>
          <w:sz w:val="22"/>
          <w:szCs w:val="22"/>
          <w:lang w:val="en-US"/>
        </w:rPr>
        <w:t>You have the right to lodge a complaint to the President of the Office for Personal Data Protection, if you think that the processing of your personal data violates the provisions of Regulation (EU) 2016/679 of the European Parliament and of the Council of 27 April 2016 on the protection of natural persons with regard to the processing of personal data and on the free movement of such data, and repealing Directive 95/46/EC</w:t>
      </w:r>
      <w:r w:rsidR="00AE62E9" w:rsidRPr="00950158">
        <w:rPr>
          <w:rStyle w:val="FontStyle31"/>
          <w:rFonts w:ascii="Times New Roman" w:hAnsi="Times New Roman"/>
          <w:b w:val="0"/>
          <w:sz w:val="22"/>
          <w:szCs w:val="22"/>
          <w:lang w:val="en-US"/>
        </w:rPr>
        <w:t>.</w:t>
      </w:r>
    </w:p>
    <w:p w14:paraId="1C18600F" w14:textId="77777777" w:rsidR="00792986" w:rsidRPr="00950158" w:rsidRDefault="00792986">
      <w:pPr>
        <w:rPr>
          <w:rFonts w:ascii="Times New Roman" w:hAnsi="Times New Roman" w:cs="Times New Roman"/>
          <w:lang w:val="en-US"/>
        </w:rPr>
      </w:pPr>
    </w:p>
    <w:sectPr w:rsidR="00792986" w:rsidRPr="00950158" w:rsidSect="00FF60E4">
      <w:footerReference w:type="default" r:id="rId7"/>
      <w:pgSz w:w="11906" w:h="16838"/>
      <w:pgMar w:top="709" w:right="1418"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1576B" w14:textId="77777777" w:rsidR="00C108BF" w:rsidRDefault="00C108BF">
      <w:pPr>
        <w:spacing w:after="0" w:line="240" w:lineRule="auto"/>
      </w:pPr>
      <w:r>
        <w:separator/>
      </w:r>
    </w:p>
  </w:endnote>
  <w:endnote w:type="continuationSeparator" w:id="0">
    <w:p w14:paraId="34D3907B" w14:textId="77777777" w:rsidR="00C108BF" w:rsidRDefault="00C1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6C37" w14:textId="77777777" w:rsidR="00DE3171" w:rsidRPr="00116D32" w:rsidRDefault="00AE62E9" w:rsidP="000010E8">
    <w:pPr>
      <w:spacing w:after="0"/>
      <w:ind w:left="-357"/>
      <w:rPr>
        <w:rFonts w:ascii="Times New Roman" w:hAnsi="Times New Roman" w:cs="Times New Roman"/>
        <w:i/>
        <w:sz w:val="20"/>
        <w:szCs w:val="20"/>
      </w:rPr>
    </w:pPr>
    <w:r w:rsidRPr="00116D32">
      <w:rPr>
        <w:rFonts w:ascii="Times New Roman" w:hAnsi="Times New Roman" w:cs="Times New Roman"/>
      </w:rPr>
      <w:t xml:space="preserve">     </w:t>
    </w:r>
  </w:p>
  <w:p w14:paraId="1AC84EA7" w14:textId="77777777" w:rsidR="00DE3171" w:rsidRDefault="00C10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59ED9" w14:textId="77777777" w:rsidR="00C108BF" w:rsidRDefault="00C108BF">
      <w:pPr>
        <w:spacing w:after="0" w:line="240" w:lineRule="auto"/>
      </w:pPr>
      <w:r>
        <w:separator/>
      </w:r>
    </w:p>
  </w:footnote>
  <w:footnote w:type="continuationSeparator" w:id="0">
    <w:p w14:paraId="01C40951" w14:textId="77777777" w:rsidR="00C108BF" w:rsidRDefault="00C10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C2E0A"/>
    <w:multiLevelType w:val="hybridMultilevel"/>
    <w:tmpl w:val="DA6296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33"/>
    <w:rsid w:val="000C044B"/>
    <w:rsid w:val="000F6FEE"/>
    <w:rsid w:val="00200E45"/>
    <w:rsid w:val="003B6551"/>
    <w:rsid w:val="004123FC"/>
    <w:rsid w:val="005416D2"/>
    <w:rsid w:val="00656A6F"/>
    <w:rsid w:val="006A586E"/>
    <w:rsid w:val="00792986"/>
    <w:rsid w:val="00855072"/>
    <w:rsid w:val="00875444"/>
    <w:rsid w:val="00950158"/>
    <w:rsid w:val="00A461F9"/>
    <w:rsid w:val="00A47533"/>
    <w:rsid w:val="00AE62E9"/>
    <w:rsid w:val="00C108BF"/>
    <w:rsid w:val="00C526E9"/>
    <w:rsid w:val="00E91F4E"/>
    <w:rsid w:val="00F071AB"/>
    <w:rsid w:val="00F42324"/>
    <w:rsid w:val="00F83723"/>
    <w:rsid w:val="00FB5236"/>
    <w:rsid w:val="00FC37D8"/>
    <w:rsid w:val="00FD631E"/>
    <w:rsid w:val="00FF6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2EAE"/>
  <w15:docId w15:val="{3F2CBBB1-1E8E-4DC8-9B66-7832B6F0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62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E62E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AE62E9"/>
    <w:rPr>
      <w:rFonts w:ascii="Times New Roman" w:eastAsia="Times New Roman" w:hAnsi="Times New Roman" w:cs="Times New Roman"/>
      <w:sz w:val="24"/>
      <w:szCs w:val="24"/>
      <w:lang w:eastAsia="pl-PL"/>
    </w:rPr>
  </w:style>
  <w:style w:type="character" w:customStyle="1" w:styleId="FontStyle31">
    <w:name w:val="Font Style31"/>
    <w:uiPriority w:val="99"/>
    <w:rsid w:val="00AE62E9"/>
    <w:rPr>
      <w:rFonts w:ascii="Calibri" w:hAnsi="Calibri"/>
      <w:b/>
      <w:sz w:val="20"/>
    </w:rPr>
  </w:style>
  <w:style w:type="character" w:styleId="Hipercze">
    <w:name w:val="Hyperlink"/>
    <w:basedOn w:val="Domylnaczcionkaakapitu"/>
    <w:uiPriority w:val="99"/>
    <w:unhideWhenUsed/>
    <w:rsid w:val="00AE62E9"/>
    <w:rPr>
      <w:color w:val="0563C1" w:themeColor="hyperlink"/>
      <w:u w:val="single"/>
    </w:rPr>
  </w:style>
  <w:style w:type="paragraph" w:customStyle="1" w:styleId="Style4">
    <w:name w:val="Style4"/>
    <w:basedOn w:val="Normalny"/>
    <w:uiPriority w:val="99"/>
    <w:rsid w:val="00AE62E9"/>
    <w:pPr>
      <w:widowControl w:val="0"/>
      <w:autoSpaceDE w:val="0"/>
      <w:autoSpaceDN w:val="0"/>
      <w:adjustRightInd w:val="0"/>
      <w:spacing w:after="0" w:line="266" w:lineRule="exact"/>
      <w:jc w:val="both"/>
    </w:pPr>
    <w:rPr>
      <w:rFonts w:ascii="Times New Roman" w:eastAsiaTheme="minorEastAsia" w:hAnsi="Times New Roman" w:cs="Times New Roman"/>
      <w:sz w:val="24"/>
      <w:szCs w:val="24"/>
      <w:lang w:eastAsia="pl-PL"/>
    </w:rPr>
  </w:style>
  <w:style w:type="character" w:customStyle="1" w:styleId="tlid-translation">
    <w:name w:val="tlid-translation"/>
    <w:basedOn w:val="Domylnaczcionkaakapitu"/>
    <w:rsid w:val="00950158"/>
  </w:style>
  <w:style w:type="paragraph" w:styleId="Tekstdymka">
    <w:name w:val="Balloon Text"/>
    <w:basedOn w:val="Normalny"/>
    <w:link w:val="TekstdymkaZnak"/>
    <w:uiPriority w:val="99"/>
    <w:semiHidden/>
    <w:unhideWhenUsed/>
    <w:rsid w:val="003B65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65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3164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Mulier</dc:creator>
  <cp:keywords/>
  <dc:description/>
  <cp:lastModifiedBy>Joanna Kumor</cp:lastModifiedBy>
  <cp:revision>2</cp:revision>
  <dcterms:created xsi:type="dcterms:W3CDTF">2020-02-20T14:55:00Z</dcterms:created>
  <dcterms:modified xsi:type="dcterms:W3CDTF">2020-02-20T14:55:00Z</dcterms:modified>
</cp:coreProperties>
</file>