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150" w:rsidRPr="00B13C43" w:rsidRDefault="002636A1">
      <w:pPr>
        <w:rPr>
          <w:color w:val="000000" w:themeColor="text1"/>
          <w:sz w:val="20"/>
          <w:szCs w:val="20"/>
        </w:rPr>
      </w:pPr>
      <w:r w:rsidRPr="00B13C43">
        <w:rPr>
          <w:color w:val="000000" w:themeColor="text1"/>
          <w:sz w:val="20"/>
          <w:szCs w:val="20"/>
        </w:rPr>
        <w:t>Załącznik nr 2</w:t>
      </w:r>
      <w:r w:rsidRPr="00B13C43">
        <w:rPr>
          <w:b/>
          <w:bCs/>
          <w:color w:val="000000" w:themeColor="text1"/>
          <w:sz w:val="20"/>
          <w:szCs w:val="20"/>
        </w:rPr>
        <w:t xml:space="preserve"> </w:t>
      </w:r>
      <w:r w:rsidRPr="00B13C43">
        <w:rPr>
          <w:color w:val="000000" w:themeColor="text1"/>
          <w:sz w:val="20"/>
          <w:szCs w:val="20"/>
        </w:rPr>
        <w:t>do procedury nr 1</w:t>
      </w:r>
      <w:r w:rsidR="00C75DA5" w:rsidRPr="00B13C43">
        <w:rPr>
          <w:color w:val="000000" w:themeColor="text1"/>
          <w:sz w:val="20"/>
          <w:szCs w:val="20"/>
        </w:rPr>
        <w:t>0</w:t>
      </w:r>
      <w:r w:rsidRPr="00B13C43">
        <w:rPr>
          <w:color w:val="000000" w:themeColor="text1"/>
          <w:sz w:val="20"/>
          <w:szCs w:val="20"/>
        </w:rPr>
        <w:t>– wniosek dziennikarski</w:t>
      </w:r>
    </w:p>
    <w:p w:rsidR="00635150" w:rsidRPr="00B13C43" w:rsidRDefault="002636A1">
      <w:pPr>
        <w:rPr>
          <w:color w:val="000000" w:themeColor="text1"/>
          <w:sz w:val="18"/>
          <w:szCs w:val="18"/>
          <w:lang w:val="en-US"/>
        </w:rPr>
      </w:pPr>
      <w:r w:rsidRPr="00B13C43">
        <w:rPr>
          <w:color w:val="000000" w:themeColor="text1"/>
          <w:sz w:val="20"/>
          <w:szCs w:val="20"/>
          <w:lang w:val="en-US"/>
        </w:rPr>
        <w:t>Appendix No. 2 to procedure No.1</w:t>
      </w:r>
      <w:r w:rsidR="00C75DA5" w:rsidRPr="00B13C43">
        <w:rPr>
          <w:color w:val="000000" w:themeColor="text1"/>
          <w:sz w:val="20"/>
          <w:szCs w:val="20"/>
          <w:lang w:val="en-US"/>
        </w:rPr>
        <w:t>0</w:t>
      </w:r>
      <w:r w:rsidRPr="00B13C43">
        <w:rPr>
          <w:color w:val="000000" w:themeColor="text1"/>
          <w:sz w:val="20"/>
          <w:szCs w:val="20"/>
          <w:lang w:val="en-US"/>
        </w:rPr>
        <w:t xml:space="preserve"> – press application form</w:t>
      </w:r>
    </w:p>
    <w:p w:rsidR="00635150" w:rsidRPr="00B13C43" w:rsidRDefault="002636A1">
      <w:pPr>
        <w:jc w:val="both"/>
        <w:rPr>
          <w:b/>
          <w:bCs/>
          <w:color w:val="000000" w:themeColor="text1"/>
        </w:rPr>
      </w:pPr>
      <w:r w:rsidRPr="00B13C43">
        <w:rPr>
          <w:b/>
          <w:bCs/>
          <w:color w:val="000000" w:themeColor="text1"/>
        </w:rPr>
        <w:t>Wniosek o udostępnienie dokumentów w celu publikacji materiału prasowego, składany na podstawie art. 36 ust. 1 pkt 3 ustawy z dnia 18 grudnia 1998 r.</w:t>
      </w:r>
      <w:r w:rsidRPr="00B13C43">
        <w:rPr>
          <w:b/>
          <w:bCs/>
          <w:i/>
          <w:iCs/>
          <w:color w:val="000000" w:themeColor="text1"/>
        </w:rPr>
        <w:t xml:space="preserve"> </w:t>
      </w:r>
      <w:r w:rsidRPr="00B13C43">
        <w:rPr>
          <w:b/>
          <w:bCs/>
          <w:color w:val="000000" w:themeColor="text1"/>
        </w:rPr>
        <w:t>o Instytucie Pamięci Narodowej – Komisji Ścigania Zbrodni przeciwko Narodowi Polskiemu (Dz. U. z 201</w:t>
      </w:r>
      <w:r w:rsidR="00C75DA5" w:rsidRPr="00B13C43">
        <w:rPr>
          <w:b/>
          <w:bCs/>
          <w:color w:val="000000" w:themeColor="text1"/>
        </w:rPr>
        <w:t>8</w:t>
      </w:r>
      <w:r w:rsidRPr="00B13C43">
        <w:rPr>
          <w:b/>
          <w:bCs/>
          <w:color w:val="000000" w:themeColor="text1"/>
        </w:rPr>
        <w:t xml:space="preserve"> r. poz. </w:t>
      </w:r>
      <w:r w:rsidR="00C75DA5" w:rsidRPr="00B13C43">
        <w:rPr>
          <w:b/>
          <w:bCs/>
          <w:color w:val="000000" w:themeColor="text1"/>
        </w:rPr>
        <w:t>2032, z późn.zm.</w:t>
      </w:r>
      <w:r w:rsidRPr="00B13C43">
        <w:rPr>
          <w:b/>
          <w:bCs/>
          <w:color w:val="000000" w:themeColor="text1"/>
        </w:rPr>
        <w:t>).</w:t>
      </w:r>
    </w:p>
    <w:p w:rsidR="00635150" w:rsidRPr="00B13C43" w:rsidRDefault="002636A1">
      <w:pPr>
        <w:jc w:val="both"/>
        <w:rPr>
          <w:b/>
          <w:bCs/>
          <w:color w:val="000000" w:themeColor="text1"/>
          <w:sz w:val="20"/>
          <w:szCs w:val="20"/>
          <w:lang w:val="en-US"/>
        </w:rPr>
      </w:pPr>
      <w:r w:rsidRPr="00B13C43">
        <w:rPr>
          <w:color w:val="000000" w:themeColor="text1"/>
          <w:sz w:val="16"/>
          <w:szCs w:val="16"/>
          <w:lang w:val="en-US"/>
        </w:rPr>
        <w:t xml:space="preserve">Application for the disclosure of documents to publish press material, submitted pursuant to Article 36 (1) (3) of the Act of 18 December 1998 on the Institute of National Remembrance – Commission for the Prosecution of Crimes against the Polish Nation (OJ of </w:t>
      </w:r>
      <w:r w:rsidR="00C75DA5" w:rsidRPr="00B13C43">
        <w:rPr>
          <w:color w:val="000000" w:themeColor="text1"/>
          <w:sz w:val="16"/>
          <w:szCs w:val="16"/>
          <w:lang w:val="en-US"/>
        </w:rPr>
        <w:t>2018</w:t>
      </w:r>
      <w:r w:rsidRPr="00B13C43">
        <w:rPr>
          <w:color w:val="000000" w:themeColor="text1"/>
          <w:sz w:val="16"/>
          <w:szCs w:val="16"/>
          <w:lang w:val="en-US"/>
        </w:rPr>
        <w:t xml:space="preserve">, item </w:t>
      </w:r>
      <w:r w:rsidR="00C75DA5" w:rsidRPr="00B13C43">
        <w:rPr>
          <w:color w:val="000000" w:themeColor="text1"/>
          <w:sz w:val="16"/>
          <w:szCs w:val="16"/>
          <w:lang w:val="en-US"/>
        </w:rPr>
        <w:t xml:space="preserve">2032 as </w:t>
      </w:r>
      <w:proofErr w:type="spellStart"/>
      <w:r w:rsidR="00C75DA5" w:rsidRPr="00B13C43">
        <w:rPr>
          <w:color w:val="000000" w:themeColor="text1"/>
          <w:sz w:val="16"/>
          <w:szCs w:val="16"/>
          <w:lang w:val="en-US"/>
        </w:rPr>
        <w:t>ammended</w:t>
      </w:r>
      <w:proofErr w:type="spellEnd"/>
      <w:r w:rsidRPr="00B13C43">
        <w:rPr>
          <w:color w:val="000000" w:themeColor="text1"/>
          <w:sz w:val="16"/>
          <w:szCs w:val="16"/>
          <w:lang w:val="en-US"/>
        </w:rPr>
        <w:t>)</w:t>
      </w:r>
    </w:p>
    <w:p w:rsidR="00635150" w:rsidRPr="00B13C43" w:rsidRDefault="00635150">
      <w:pPr>
        <w:keepNext/>
        <w:spacing w:line="360" w:lineRule="auto"/>
        <w:jc w:val="both"/>
        <w:outlineLvl w:val="0"/>
        <w:rPr>
          <w:b/>
          <w:bCs/>
          <w:color w:val="000000" w:themeColor="text1"/>
          <w:sz w:val="22"/>
          <w:szCs w:val="22"/>
          <w:u w:val="single"/>
          <w:lang w:val="en-US"/>
        </w:rPr>
      </w:pPr>
    </w:p>
    <w:p w:rsidR="00635150" w:rsidRPr="00B13C43" w:rsidRDefault="002636A1">
      <w:pPr>
        <w:keepNext/>
        <w:jc w:val="both"/>
        <w:outlineLvl w:val="0"/>
        <w:rPr>
          <w:b/>
          <w:bCs/>
          <w:color w:val="000000" w:themeColor="text1"/>
          <w:sz w:val="22"/>
          <w:szCs w:val="22"/>
          <w:u w:val="single"/>
        </w:rPr>
      </w:pPr>
      <w:r w:rsidRPr="00B13C43">
        <w:rPr>
          <w:b/>
          <w:bCs/>
          <w:color w:val="000000" w:themeColor="text1"/>
          <w:sz w:val="22"/>
          <w:szCs w:val="22"/>
          <w:u w:val="single"/>
        </w:rPr>
        <w:t>Wnioskodawca</w:t>
      </w:r>
    </w:p>
    <w:p w:rsidR="00635150" w:rsidRPr="00B13C43" w:rsidRDefault="002636A1">
      <w:pPr>
        <w:keepNext/>
        <w:jc w:val="both"/>
        <w:outlineLvl w:val="0"/>
        <w:rPr>
          <w:color w:val="000000" w:themeColor="text1"/>
          <w:sz w:val="16"/>
          <w:szCs w:val="16"/>
        </w:rPr>
      </w:pPr>
      <w:proofErr w:type="spellStart"/>
      <w:r w:rsidRPr="00B13C43">
        <w:rPr>
          <w:color w:val="000000" w:themeColor="text1"/>
          <w:sz w:val="16"/>
          <w:szCs w:val="16"/>
        </w:rPr>
        <w:t>Applicant</w:t>
      </w:r>
      <w:proofErr w:type="spellEnd"/>
    </w:p>
    <w:p w:rsidR="00635150" w:rsidRPr="00B13C43" w:rsidRDefault="002636A1">
      <w:pPr>
        <w:jc w:val="both"/>
        <w:rPr>
          <w:color w:val="000000" w:themeColor="text1"/>
          <w:sz w:val="20"/>
          <w:szCs w:val="20"/>
        </w:rPr>
      </w:pPr>
      <w:r w:rsidRPr="00B13C43">
        <w:rPr>
          <w:color w:val="000000" w:themeColor="text1"/>
          <w:sz w:val="20"/>
          <w:szCs w:val="20"/>
        </w:rPr>
        <w:t>………………………………………………………………………………………………………………………</w:t>
      </w:r>
    </w:p>
    <w:p w:rsidR="00635150" w:rsidRPr="00B13C43" w:rsidRDefault="002636A1">
      <w:pPr>
        <w:jc w:val="center"/>
        <w:rPr>
          <w:color w:val="000000" w:themeColor="text1"/>
          <w:sz w:val="18"/>
          <w:szCs w:val="18"/>
        </w:rPr>
      </w:pPr>
      <w:r w:rsidRPr="00B13C43">
        <w:rPr>
          <w:color w:val="000000" w:themeColor="text1"/>
          <w:sz w:val="18"/>
          <w:szCs w:val="18"/>
        </w:rPr>
        <w:t>Imię i nazwisko albo nazwa wnioskodawcy</w:t>
      </w:r>
    </w:p>
    <w:p w:rsidR="00635150" w:rsidRPr="00B13C43" w:rsidRDefault="002636A1">
      <w:pPr>
        <w:jc w:val="center"/>
        <w:rPr>
          <w:color w:val="000000" w:themeColor="text1"/>
          <w:sz w:val="16"/>
          <w:szCs w:val="16"/>
          <w:lang w:val="en-US"/>
        </w:rPr>
      </w:pPr>
      <w:r w:rsidRPr="00B13C43">
        <w:rPr>
          <w:color w:val="000000" w:themeColor="text1"/>
          <w:sz w:val="16"/>
          <w:szCs w:val="16"/>
          <w:lang w:val="en-US"/>
        </w:rPr>
        <w:t>The applicant 's first name and surname or name</w:t>
      </w:r>
    </w:p>
    <w:p w:rsidR="00635150" w:rsidRPr="00B13C43" w:rsidRDefault="00635150">
      <w:pPr>
        <w:spacing w:line="360" w:lineRule="auto"/>
        <w:jc w:val="center"/>
        <w:rPr>
          <w:color w:val="000000" w:themeColor="text1"/>
          <w:sz w:val="18"/>
          <w:szCs w:val="18"/>
          <w:lang w:val="en-US"/>
        </w:rPr>
      </w:pPr>
    </w:p>
    <w:p w:rsidR="00635150" w:rsidRPr="00B13C43" w:rsidRDefault="002636A1">
      <w:pPr>
        <w:jc w:val="both"/>
        <w:rPr>
          <w:b/>
          <w:bCs/>
          <w:color w:val="000000" w:themeColor="text1"/>
          <w:sz w:val="22"/>
          <w:szCs w:val="22"/>
          <w:u w:val="single"/>
        </w:rPr>
      </w:pPr>
      <w:r w:rsidRPr="00B13C43">
        <w:rPr>
          <w:b/>
          <w:bCs/>
          <w:color w:val="000000" w:themeColor="text1"/>
          <w:sz w:val="22"/>
          <w:szCs w:val="22"/>
          <w:u w:val="single"/>
        </w:rPr>
        <w:t>Dokument tożsamości</w:t>
      </w:r>
    </w:p>
    <w:p w:rsidR="00635150" w:rsidRPr="00B13C43" w:rsidRDefault="002636A1">
      <w:pPr>
        <w:pStyle w:val="Tekstpodstawowy2"/>
        <w:tabs>
          <w:tab w:val="left" w:pos="8566"/>
        </w:tabs>
        <w:spacing w:after="0" w:line="240" w:lineRule="auto"/>
        <w:rPr>
          <w:b/>
          <w:bCs/>
          <w:color w:val="000000" w:themeColor="text1"/>
          <w:sz w:val="16"/>
          <w:szCs w:val="16"/>
        </w:rPr>
      </w:pPr>
      <w:r w:rsidRPr="00B13C43">
        <w:rPr>
          <w:b/>
          <w:bCs/>
          <w:color w:val="000000" w:themeColor="text1"/>
          <w:sz w:val="16"/>
          <w:szCs w:val="16"/>
        </w:rPr>
        <w:t>Identity document</w:t>
      </w:r>
    </w:p>
    <w:p w:rsidR="00635150" w:rsidRPr="00B13C43" w:rsidRDefault="00635150">
      <w:pPr>
        <w:spacing w:line="360" w:lineRule="auto"/>
        <w:jc w:val="both"/>
        <w:rPr>
          <w:b/>
          <w:bCs/>
          <w:color w:val="000000" w:themeColor="text1"/>
          <w:sz w:val="22"/>
          <w:szCs w:val="22"/>
          <w:u w:val="single"/>
        </w:rPr>
      </w:pPr>
    </w:p>
    <w:p w:rsidR="00635150" w:rsidRPr="00B13C43" w:rsidRDefault="002636A1">
      <w:pPr>
        <w:jc w:val="both"/>
        <w:rPr>
          <w:color w:val="000000" w:themeColor="text1"/>
          <w:sz w:val="20"/>
          <w:szCs w:val="20"/>
        </w:rPr>
      </w:pPr>
      <w:r w:rsidRPr="00B13C43">
        <w:rPr>
          <w:color w:val="000000" w:themeColor="text1"/>
          <w:sz w:val="20"/>
          <w:szCs w:val="20"/>
        </w:rPr>
        <w:t>………………………………………………………………………………………………………………………</w:t>
      </w:r>
    </w:p>
    <w:p w:rsidR="00635150" w:rsidRPr="00B13C43" w:rsidRDefault="002636A1">
      <w:pPr>
        <w:jc w:val="center"/>
        <w:rPr>
          <w:color w:val="000000" w:themeColor="text1"/>
          <w:sz w:val="18"/>
          <w:szCs w:val="18"/>
        </w:rPr>
      </w:pPr>
      <w:r w:rsidRPr="00B13C43">
        <w:rPr>
          <w:color w:val="000000" w:themeColor="text1"/>
          <w:sz w:val="18"/>
          <w:szCs w:val="18"/>
        </w:rPr>
        <w:t>Rodzaj, seria, numer dokumentu tożsamości</w:t>
      </w:r>
    </w:p>
    <w:p w:rsidR="00635150" w:rsidRPr="00B13C43" w:rsidRDefault="002636A1">
      <w:pPr>
        <w:jc w:val="center"/>
        <w:rPr>
          <w:color w:val="000000" w:themeColor="text1"/>
          <w:sz w:val="18"/>
          <w:szCs w:val="18"/>
          <w:lang w:val="en-US"/>
        </w:rPr>
      </w:pPr>
      <w:r w:rsidRPr="00B13C43">
        <w:rPr>
          <w:color w:val="000000" w:themeColor="text1"/>
          <w:sz w:val="16"/>
          <w:szCs w:val="16"/>
          <w:lang w:val="en-US"/>
        </w:rPr>
        <w:t>Type, series, number of identity document</w:t>
      </w:r>
    </w:p>
    <w:p w:rsidR="00635150" w:rsidRPr="00B13C43" w:rsidRDefault="002636A1">
      <w:pPr>
        <w:jc w:val="both"/>
        <w:rPr>
          <w:color w:val="000000" w:themeColor="text1"/>
          <w:sz w:val="20"/>
          <w:szCs w:val="20"/>
        </w:rPr>
      </w:pPr>
      <w:r w:rsidRPr="00B13C43">
        <w:rPr>
          <w:color w:val="000000" w:themeColor="text1"/>
          <w:sz w:val="20"/>
          <w:szCs w:val="20"/>
        </w:rPr>
        <w:t>………………………………………………………………………………………………………………………</w:t>
      </w:r>
    </w:p>
    <w:p w:rsidR="00635150" w:rsidRPr="00B13C43" w:rsidRDefault="002636A1">
      <w:pPr>
        <w:tabs>
          <w:tab w:val="left" w:pos="8566"/>
        </w:tabs>
        <w:jc w:val="center"/>
        <w:rPr>
          <w:color w:val="000000" w:themeColor="text1"/>
          <w:sz w:val="18"/>
          <w:szCs w:val="18"/>
        </w:rPr>
      </w:pPr>
      <w:r w:rsidRPr="00B13C43">
        <w:rPr>
          <w:color w:val="000000" w:themeColor="text1"/>
          <w:sz w:val="18"/>
          <w:szCs w:val="18"/>
        </w:rPr>
        <w:t>Data wydania dokumentu tożsamości i nazwa organu, który go wydał</w:t>
      </w:r>
    </w:p>
    <w:p w:rsidR="00635150" w:rsidRPr="00B13C43" w:rsidRDefault="002636A1">
      <w:pPr>
        <w:tabs>
          <w:tab w:val="left" w:pos="8566"/>
        </w:tabs>
        <w:spacing w:after="120" w:line="480" w:lineRule="auto"/>
        <w:jc w:val="center"/>
        <w:rPr>
          <w:color w:val="000000" w:themeColor="text1"/>
          <w:sz w:val="18"/>
          <w:szCs w:val="18"/>
          <w:lang w:val="en-US"/>
        </w:rPr>
      </w:pPr>
      <w:r w:rsidRPr="00B13C43">
        <w:rPr>
          <w:color w:val="000000" w:themeColor="text1"/>
          <w:sz w:val="16"/>
          <w:szCs w:val="16"/>
          <w:lang w:val="en-US"/>
        </w:rPr>
        <w:t>Identity document’s date of issue and name of issuing body</w:t>
      </w:r>
    </w:p>
    <w:p w:rsidR="00635150" w:rsidRPr="00B13C43" w:rsidRDefault="002636A1">
      <w:pPr>
        <w:jc w:val="both"/>
        <w:rPr>
          <w:b/>
          <w:bCs/>
          <w:color w:val="000000" w:themeColor="text1"/>
          <w:sz w:val="22"/>
          <w:szCs w:val="22"/>
          <w:u w:val="single"/>
        </w:rPr>
      </w:pPr>
      <w:r w:rsidRPr="00B13C43">
        <w:rPr>
          <w:b/>
          <w:bCs/>
          <w:color w:val="000000" w:themeColor="text1"/>
          <w:sz w:val="22"/>
          <w:szCs w:val="22"/>
          <w:u w:val="single"/>
        </w:rPr>
        <w:t>Nazwa wydawcy albo redakcji rekomendującej wnioskodawcę</w:t>
      </w:r>
    </w:p>
    <w:p w:rsidR="00635150" w:rsidRPr="00B13C43" w:rsidRDefault="002636A1">
      <w:pPr>
        <w:spacing w:line="360" w:lineRule="auto"/>
        <w:rPr>
          <w:b/>
          <w:bCs/>
          <w:color w:val="000000" w:themeColor="text1"/>
          <w:sz w:val="22"/>
          <w:szCs w:val="22"/>
          <w:u w:val="single"/>
          <w:lang w:val="en-US"/>
        </w:rPr>
      </w:pPr>
      <w:r w:rsidRPr="00B13C43">
        <w:rPr>
          <w:b/>
          <w:bCs/>
          <w:color w:val="000000" w:themeColor="text1"/>
          <w:sz w:val="16"/>
          <w:szCs w:val="16"/>
          <w:lang w:val="en-US"/>
        </w:rPr>
        <w:t>Name of publisher or editorial department recommending the applicant</w:t>
      </w:r>
    </w:p>
    <w:p w:rsidR="00635150" w:rsidRPr="00B13C43" w:rsidRDefault="002636A1">
      <w:pPr>
        <w:spacing w:line="360" w:lineRule="auto"/>
        <w:jc w:val="both"/>
        <w:rPr>
          <w:color w:val="000000" w:themeColor="text1"/>
          <w:sz w:val="20"/>
          <w:szCs w:val="20"/>
          <w:lang w:val="en-US"/>
        </w:rPr>
      </w:pPr>
      <w:r w:rsidRPr="00B13C43">
        <w:rPr>
          <w:color w:val="000000" w:themeColor="text1"/>
          <w:sz w:val="20"/>
          <w:szCs w:val="20"/>
          <w:lang w:val="en-US"/>
        </w:rPr>
        <w:t>………………………………………………………………………………………………………………………</w:t>
      </w:r>
    </w:p>
    <w:p w:rsidR="00635150" w:rsidRPr="00B13C43" w:rsidRDefault="002636A1">
      <w:pPr>
        <w:spacing w:line="360" w:lineRule="auto"/>
        <w:jc w:val="both"/>
        <w:rPr>
          <w:color w:val="000000" w:themeColor="text1"/>
          <w:sz w:val="20"/>
          <w:szCs w:val="20"/>
          <w:lang w:val="en-US"/>
        </w:rPr>
      </w:pPr>
      <w:r w:rsidRPr="00B13C43">
        <w:rPr>
          <w:color w:val="000000" w:themeColor="text1"/>
          <w:sz w:val="20"/>
          <w:szCs w:val="20"/>
          <w:lang w:val="en-US"/>
        </w:rPr>
        <w:t>………………………………………………………………………………………………………………………</w:t>
      </w:r>
    </w:p>
    <w:p w:rsidR="00635150" w:rsidRPr="00B13C43" w:rsidRDefault="002636A1">
      <w:pPr>
        <w:jc w:val="both"/>
        <w:rPr>
          <w:color w:val="000000" w:themeColor="text1"/>
          <w:sz w:val="20"/>
          <w:szCs w:val="20"/>
          <w:lang w:val="en-US"/>
        </w:rPr>
      </w:pPr>
      <w:r w:rsidRPr="00B13C43">
        <w:rPr>
          <w:color w:val="000000" w:themeColor="text1"/>
          <w:sz w:val="20"/>
          <w:szCs w:val="20"/>
          <w:lang w:val="en-US"/>
        </w:rPr>
        <w:t>………………………………………………………………………………………………………………………</w:t>
      </w:r>
    </w:p>
    <w:p w:rsidR="00635150" w:rsidRPr="00B13C43" w:rsidRDefault="00635150">
      <w:pPr>
        <w:keepNext/>
        <w:jc w:val="both"/>
        <w:outlineLvl w:val="0"/>
        <w:rPr>
          <w:b/>
          <w:bCs/>
          <w:color w:val="000000" w:themeColor="text1"/>
          <w:sz w:val="22"/>
          <w:szCs w:val="22"/>
          <w:u w:val="single"/>
          <w:lang w:val="en-US"/>
        </w:rPr>
      </w:pPr>
    </w:p>
    <w:p w:rsidR="00635150" w:rsidRPr="00B13C43" w:rsidRDefault="002636A1">
      <w:pPr>
        <w:keepNext/>
        <w:jc w:val="both"/>
        <w:outlineLvl w:val="0"/>
        <w:rPr>
          <w:b/>
          <w:bCs/>
          <w:color w:val="000000" w:themeColor="text1"/>
          <w:sz w:val="22"/>
          <w:szCs w:val="22"/>
          <w:u w:val="single"/>
          <w:lang w:val="en-US"/>
        </w:rPr>
      </w:pPr>
      <w:r w:rsidRPr="00B13C43">
        <w:rPr>
          <w:b/>
          <w:bCs/>
          <w:color w:val="000000" w:themeColor="text1"/>
          <w:sz w:val="22"/>
          <w:szCs w:val="22"/>
          <w:u w:val="single"/>
          <w:lang w:val="en-US"/>
        </w:rPr>
        <w:t>Adres zamieszkania/siedziba wnioskodawcy</w:t>
      </w:r>
    </w:p>
    <w:p w:rsidR="00635150" w:rsidRPr="00B13C43" w:rsidRDefault="002636A1">
      <w:pPr>
        <w:rPr>
          <w:color w:val="000000" w:themeColor="text1"/>
          <w:sz w:val="16"/>
          <w:szCs w:val="16"/>
          <w:lang w:val="en-US"/>
        </w:rPr>
      </w:pPr>
      <w:r w:rsidRPr="00B13C43">
        <w:rPr>
          <w:color w:val="000000" w:themeColor="text1"/>
          <w:sz w:val="16"/>
          <w:szCs w:val="16"/>
          <w:lang w:val="en-US"/>
        </w:rPr>
        <w:t>The applicant’s address of residence/registered office</w:t>
      </w:r>
    </w:p>
    <w:p w:rsidR="00635150" w:rsidRPr="00B13C43" w:rsidRDefault="00635150">
      <w:pPr>
        <w:keepNext/>
        <w:jc w:val="both"/>
        <w:outlineLvl w:val="0"/>
        <w:rPr>
          <w:b/>
          <w:bCs/>
          <w:color w:val="000000" w:themeColor="text1"/>
          <w:sz w:val="22"/>
          <w:szCs w:val="22"/>
          <w:u w:val="single"/>
          <w:lang w:val="en-US"/>
        </w:rPr>
      </w:pPr>
    </w:p>
    <w:p w:rsidR="00635150" w:rsidRPr="00B13C43" w:rsidRDefault="002636A1">
      <w:pPr>
        <w:jc w:val="both"/>
        <w:rPr>
          <w:color w:val="000000" w:themeColor="text1"/>
          <w:sz w:val="20"/>
          <w:szCs w:val="20"/>
          <w:lang w:val="en-US"/>
        </w:rPr>
      </w:pPr>
      <w:proofErr w:type="spellStart"/>
      <w:r w:rsidRPr="00B13C43">
        <w:rPr>
          <w:color w:val="000000" w:themeColor="text1"/>
          <w:sz w:val="20"/>
          <w:szCs w:val="20"/>
          <w:lang w:val="en-US"/>
        </w:rPr>
        <w:t>Miejscowość</w:t>
      </w:r>
      <w:proofErr w:type="spellEnd"/>
    </w:p>
    <w:p w:rsidR="00635150" w:rsidRPr="00B13C43" w:rsidRDefault="002636A1">
      <w:pPr>
        <w:jc w:val="both"/>
        <w:rPr>
          <w:color w:val="000000" w:themeColor="text1"/>
          <w:sz w:val="16"/>
          <w:szCs w:val="16"/>
        </w:rPr>
      </w:pPr>
      <w:r w:rsidRPr="00B13C43">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Ulica</w:t>
      </w:r>
    </w:p>
    <w:p w:rsidR="00635150" w:rsidRPr="00B13C43" w:rsidRDefault="002636A1">
      <w:pPr>
        <w:jc w:val="both"/>
        <w:rPr>
          <w:color w:val="000000" w:themeColor="text1"/>
          <w:sz w:val="16"/>
          <w:szCs w:val="16"/>
        </w:rPr>
      </w:pPr>
      <w:proofErr w:type="spellStart"/>
      <w:r w:rsidRPr="00B13C43">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Nr domu                               Nr mieszkania</w:t>
      </w:r>
    </w:p>
    <w:p w:rsidR="00635150" w:rsidRPr="00B13C43" w:rsidRDefault="002636A1">
      <w:pPr>
        <w:jc w:val="both"/>
        <w:rPr>
          <w:color w:val="000000" w:themeColor="text1"/>
          <w:sz w:val="16"/>
          <w:szCs w:val="16"/>
        </w:rPr>
      </w:pPr>
      <w:r w:rsidRPr="00B13C43">
        <w:rPr>
          <w:color w:val="000000" w:themeColor="text1"/>
          <w:sz w:val="16"/>
          <w:szCs w:val="16"/>
        </w:rPr>
        <w:t xml:space="preserve">House No.                                            Flat No. </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B13C43" w:rsidRPr="00B13C4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Kod pocztowy                            Poczta</w:t>
      </w:r>
    </w:p>
    <w:p w:rsidR="00635150" w:rsidRPr="00B13C43" w:rsidRDefault="002636A1">
      <w:pPr>
        <w:jc w:val="both"/>
        <w:rPr>
          <w:color w:val="000000" w:themeColor="text1"/>
          <w:sz w:val="16"/>
          <w:szCs w:val="16"/>
        </w:rPr>
      </w:pPr>
      <w:r w:rsidRPr="00B13C43">
        <w:rPr>
          <w:color w:val="000000" w:themeColor="text1"/>
          <w:sz w:val="16"/>
          <w:szCs w:val="16"/>
        </w:rPr>
        <w:t xml:space="preserve">Post </w:t>
      </w:r>
      <w:proofErr w:type="spellStart"/>
      <w:r w:rsidRPr="00B13C43">
        <w:rPr>
          <w:color w:val="000000" w:themeColor="text1"/>
          <w:sz w:val="16"/>
          <w:szCs w:val="16"/>
        </w:rPr>
        <w:t>code</w:t>
      </w:r>
      <w:proofErr w:type="spellEnd"/>
      <w:r w:rsidRPr="00B13C43">
        <w:rPr>
          <w:color w:val="000000" w:themeColor="text1"/>
          <w:sz w:val="16"/>
          <w:szCs w:val="16"/>
        </w:rPr>
        <w:t xml:space="preserve">                                                    Post </w:t>
      </w:r>
      <w:proofErr w:type="spellStart"/>
      <w:r w:rsidRPr="00B13C43">
        <w:rPr>
          <w:color w:val="000000" w:themeColor="text1"/>
          <w:sz w:val="16"/>
          <w:szCs w:val="16"/>
        </w:rPr>
        <w:t>office</w:t>
      </w:r>
      <w:proofErr w:type="spellEnd"/>
      <w:r w:rsidRPr="00B13C43">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2636A1">
            <w:pPr>
              <w:jc w:val="center"/>
              <w:rPr>
                <w:color w:val="000000" w:themeColor="text1"/>
              </w:rPr>
            </w:pPr>
            <w:r w:rsidRPr="00B13C43">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Państwo (dla osób zamieszkałych za granicą)</w:t>
      </w:r>
    </w:p>
    <w:p w:rsidR="00635150" w:rsidRPr="00B13C43" w:rsidRDefault="002636A1">
      <w:pPr>
        <w:jc w:val="both"/>
        <w:rPr>
          <w:color w:val="000000" w:themeColor="text1"/>
          <w:sz w:val="16"/>
          <w:szCs w:val="16"/>
          <w:lang w:val="en-US"/>
        </w:rPr>
      </w:pPr>
      <w:r w:rsidRPr="00B13C43">
        <w:rPr>
          <w:color w:val="000000" w:themeColor="text1"/>
          <w:sz w:val="16"/>
          <w:szCs w:val="16"/>
          <w:lang w:val="en-US"/>
        </w:rPr>
        <w:t>Country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r>
    </w:tbl>
    <w:p w:rsidR="00635150" w:rsidRPr="00B13C43" w:rsidRDefault="00635150">
      <w:pPr>
        <w:widowControl w:val="0"/>
        <w:jc w:val="both"/>
        <w:rPr>
          <w:color w:val="000000" w:themeColor="text1"/>
          <w:sz w:val="16"/>
          <w:szCs w:val="16"/>
          <w:lang w:val="en-US"/>
        </w:rPr>
      </w:pPr>
    </w:p>
    <w:p w:rsidR="00635150" w:rsidRPr="00B13C43" w:rsidRDefault="002636A1">
      <w:pPr>
        <w:jc w:val="both"/>
        <w:rPr>
          <w:color w:val="000000" w:themeColor="text1"/>
          <w:sz w:val="20"/>
          <w:szCs w:val="20"/>
        </w:rPr>
      </w:pPr>
      <w:r w:rsidRPr="00B13C43">
        <w:rPr>
          <w:color w:val="000000" w:themeColor="text1"/>
          <w:sz w:val="20"/>
          <w:szCs w:val="20"/>
        </w:rPr>
        <w:lastRenderedPageBreak/>
        <w:t>Ostanie miejsce zamieszkania w kraju (dla osób zamieszkałych za granicą)</w:t>
      </w:r>
    </w:p>
    <w:p w:rsidR="00635150" w:rsidRPr="00B13C43" w:rsidRDefault="002636A1">
      <w:pPr>
        <w:jc w:val="both"/>
        <w:rPr>
          <w:color w:val="000000" w:themeColor="text1"/>
          <w:sz w:val="16"/>
          <w:szCs w:val="16"/>
          <w:lang w:val="en-US"/>
        </w:rPr>
      </w:pPr>
      <w:r w:rsidRPr="00B13C43">
        <w:rPr>
          <w:color w:val="000000" w:themeColor="text1"/>
          <w:sz w:val="16"/>
          <w:szCs w:val="16"/>
          <w:lang w:val="en-US"/>
        </w:rPr>
        <w:t>Last place of residence in Poland (for persons residing outside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r>
    </w:tbl>
    <w:p w:rsidR="00635150" w:rsidRPr="00B13C43" w:rsidRDefault="00635150">
      <w:pPr>
        <w:widowControl w:val="0"/>
        <w:jc w:val="both"/>
        <w:rPr>
          <w:color w:val="000000" w:themeColor="text1"/>
          <w:sz w:val="16"/>
          <w:szCs w:val="16"/>
          <w:lang w:val="en-US"/>
        </w:rPr>
      </w:pPr>
    </w:p>
    <w:p w:rsidR="00635150" w:rsidRPr="00B13C43" w:rsidRDefault="00635150">
      <w:pPr>
        <w:jc w:val="both"/>
        <w:rPr>
          <w:color w:val="000000" w:themeColor="text1"/>
          <w:sz w:val="20"/>
          <w:szCs w:val="20"/>
          <w:lang w:val="en-US"/>
        </w:rPr>
      </w:pPr>
    </w:p>
    <w:p w:rsidR="009C7D95" w:rsidRPr="00B13C43" w:rsidRDefault="009C7D95" w:rsidP="009C7D95">
      <w:pPr>
        <w:jc w:val="both"/>
        <w:rPr>
          <w:color w:val="000000" w:themeColor="text1"/>
          <w:sz w:val="20"/>
          <w:szCs w:val="20"/>
        </w:rPr>
      </w:pPr>
      <w:r w:rsidRPr="00B13C43">
        <w:rPr>
          <w:b/>
          <w:bCs/>
          <w:color w:val="000000" w:themeColor="text1"/>
          <w:sz w:val="22"/>
          <w:szCs w:val="22"/>
          <w:u w:val="single"/>
        </w:rPr>
        <w:t>Tel. kontaktowy/e-mail</w:t>
      </w:r>
      <w:r w:rsidRPr="00B13C43">
        <w:rPr>
          <w:color w:val="000000" w:themeColor="text1"/>
          <w:sz w:val="20"/>
          <w:szCs w:val="20"/>
        </w:rPr>
        <w:t xml:space="preserve">  …………………………………………</w:t>
      </w:r>
    </w:p>
    <w:p w:rsidR="009C7D95" w:rsidRPr="00B13C43" w:rsidRDefault="009C7D95" w:rsidP="009C7D95">
      <w:pPr>
        <w:pBdr>
          <w:bottom w:val="single" w:sz="12" w:space="0" w:color="000000"/>
        </w:pBdr>
        <w:jc w:val="both"/>
        <w:rPr>
          <w:color w:val="000000" w:themeColor="text1"/>
          <w:sz w:val="16"/>
          <w:szCs w:val="16"/>
        </w:rPr>
      </w:pPr>
      <w:proofErr w:type="spellStart"/>
      <w:r w:rsidRPr="00B13C43">
        <w:rPr>
          <w:color w:val="000000" w:themeColor="text1"/>
          <w:sz w:val="16"/>
          <w:szCs w:val="16"/>
        </w:rPr>
        <w:t>Contact</w:t>
      </w:r>
      <w:proofErr w:type="spellEnd"/>
      <w:r w:rsidRPr="00B13C43">
        <w:rPr>
          <w:color w:val="000000" w:themeColor="text1"/>
          <w:sz w:val="16"/>
          <w:szCs w:val="16"/>
        </w:rPr>
        <w:t xml:space="preserve"> </w:t>
      </w:r>
      <w:proofErr w:type="spellStart"/>
      <w:r w:rsidRPr="00B13C43">
        <w:rPr>
          <w:color w:val="000000" w:themeColor="text1"/>
          <w:sz w:val="16"/>
          <w:szCs w:val="16"/>
        </w:rPr>
        <w:t>phone</w:t>
      </w:r>
      <w:proofErr w:type="spellEnd"/>
      <w:r w:rsidRPr="00B13C43">
        <w:rPr>
          <w:color w:val="000000" w:themeColor="text1"/>
          <w:sz w:val="16"/>
          <w:szCs w:val="16"/>
        </w:rPr>
        <w:t>/e-mail</w:t>
      </w:r>
    </w:p>
    <w:p w:rsidR="009C7D95" w:rsidRPr="00B13C43" w:rsidRDefault="009C7D95" w:rsidP="009C7D95">
      <w:pPr>
        <w:jc w:val="both"/>
        <w:rPr>
          <w:color w:val="000000" w:themeColor="text1"/>
          <w:sz w:val="20"/>
          <w:szCs w:val="20"/>
        </w:rPr>
      </w:pPr>
    </w:p>
    <w:p w:rsidR="009C7D95" w:rsidRPr="00B13C43" w:rsidRDefault="009C7D95">
      <w:pPr>
        <w:jc w:val="both"/>
        <w:rPr>
          <w:b/>
          <w:bCs/>
          <w:color w:val="000000" w:themeColor="text1"/>
          <w:sz w:val="22"/>
          <w:szCs w:val="22"/>
          <w:u w:val="single"/>
        </w:rPr>
      </w:pPr>
    </w:p>
    <w:p w:rsidR="009C7D95" w:rsidRPr="00B13C43" w:rsidRDefault="009C7D95">
      <w:pPr>
        <w:jc w:val="both"/>
        <w:rPr>
          <w:b/>
          <w:bCs/>
          <w:color w:val="000000" w:themeColor="text1"/>
          <w:sz w:val="22"/>
          <w:szCs w:val="22"/>
          <w:u w:val="single"/>
        </w:rPr>
      </w:pPr>
    </w:p>
    <w:p w:rsidR="009C7D95" w:rsidRPr="00B13C43" w:rsidRDefault="009C7D95">
      <w:pPr>
        <w:jc w:val="both"/>
        <w:rPr>
          <w:b/>
          <w:bCs/>
          <w:color w:val="000000" w:themeColor="text1"/>
          <w:sz w:val="22"/>
          <w:szCs w:val="22"/>
          <w:u w:val="single"/>
        </w:rPr>
      </w:pPr>
    </w:p>
    <w:p w:rsidR="00635150" w:rsidRPr="00B13C43" w:rsidRDefault="002636A1">
      <w:pPr>
        <w:jc w:val="both"/>
        <w:rPr>
          <w:b/>
          <w:bCs/>
          <w:color w:val="000000" w:themeColor="text1"/>
          <w:sz w:val="22"/>
          <w:szCs w:val="22"/>
          <w:u w:val="single"/>
          <w:vertAlign w:val="superscript"/>
        </w:rPr>
      </w:pPr>
      <w:r w:rsidRPr="00B13C43">
        <w:rPr>
          <w:b/>
          <w:bCs/>
          <w:color w:val="000000" w:themeColor="text1"/>
          <w:sz w:val="22"/>
          <w:szCs w:val="22"/>
          <w:u w:val="single"/>
        </w:rPr>
        <w:t>Adres do korespondencji (jeśli inny niż adres zamieszkania/siedziby)/adres pełnomocnika/adres pełnomocnika do doręczeń w kraju</w:t>
      </w:r>
      <w:r w:rsidRPr="00B13C43">
        <w:rPr>
          <w:b/>
          <w:bCs/>
          <w:color w:val="000000" w:themeColor="text1"/>
          <w:sz w:val="22"/>
          <w:szCs w:val="22"/>
          <w:u w:val="single"/>
          <w:vertAlign w:val="superscript"/>
        </w:rPr>
        <w:t>*</w:t>
      </w:r>
    </w:p>
    <w:p w:rsidR="00635150" w:rsidRPr="00B13C43" w:rsidRDefault="002636A1">
      <w:pPr>
        <w:jc w:val="both"/>
        <w:rPr>
          <w:color w:val="000000" w:themeColor="text1"/>
          <w:sz w:val="16"/>
          <w:szCs w:val="16"/>
          <w:lang w:val="en-US"/>
        </w:rPr>
      </w:pPr>
      <w:r w:rsidRPr="00B13C43">
        <w:rPr>
          <w:color w:val="000000" w:themeColor="text1"/>
          <w:sz w:val="16"/>
          <w:szCs w:val="16"/>
          <w:lang w:val="en-US"/>
        </w:rPr>
        <w:t>Address for correspondence (if different from the address of residence/registered office) or address of the attorney/to whom the documents shall be delivered in Poland*</w:t>
      </w:r>
    </w:p>
    <w:p w:rsidR="00635150" w:rsidRPr="00B13C43" w:rsidRDefault="00635150">
      <w:pPr>
        <w:jc w:val="both"/>
        <w:rPr>
          <w:color w:val="000000" w:themeColor="text1"/>
          <w:sz w:val="20"/>
          <w:szCs w:val="20"/>
          <w:lang w:val="en-US"/>
        </w:rPr>
      </w:pPr>
    </w:p>
    <w:p w:rsidR="00635150" w:rsidRPr="00B13C43" w:rsidRDefault="002636A1">
      <w:pPr>
        <w:jc w:val="both"/>
        <w:rPr>
          <w:color w:val="000000" w:themeColor="text1"/>
          <w:sz w:val="20"/>
          <w:szCs w:val="20"/>
        </w:rPr>
      </w:pPr>
      <w:r w:rsidRPr="00B13C43">
        <w:rPr>
          <w:color w:val="000000" w:themeColor="text1"/>
          <w:sz w:val="20"/>
          <w:szCs w:val="20"/>
        </w:rPr>
        <w:t>Imię pełnomocnika/pełnomocnika do doręczeń w kraju</w:t>
      </w:r>
    </w:p>
    <w:p w:rsidR="00635150" w:rsidRPr="00B13C43" w:rsidRDefault="002636A1">
      <w:pPr>
        <w:rPr>
          <w:color w:val="000000" w:themeColor="text1"/>
          <w:sz w:val="16"/>
          <w:szCs w:val="16"/>
          <w:lang w:val="en-US"/>
        </w:rPr>
      </w:pPr>
      <w:r w:rsidRPr="00B13C43">
        <w:rPr>
          <w:color w:val="000000" w:themeColor="text1"/>
          <w:sz w:val="16"/>
          <w:szCs w:val="16"/>
          <w:lang w:val="en-US"/>
        </w:rPr>
        <w:t>First name of the attorney/ 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r>
    </w:tbl>
    <w:p w:rsidR="00635150" w:rsidRPr="00B13C43" w:rsidRDefault="00635150">
      <w:pPr>
        <w:widowControl w:val="0"/>
        <w:rPr>
          <w:color w:val="000000" w:themeColor="text1"/>
          <w:sz w:val="16"/>
          <w:szCs w:val="16"/>
          <w:lang w:val="en-US"/>
        </w:rPr>
      </w:pPr>
    </w:p>
    <w:p w:rsidR="00635150" w:rsidRPr="00B13C43" w:rsidRDefault="002636A1">
      <w:pPr>
        <w:jc w:val="both"/>
        <w:rPr>
          <w:color w:val="000000" w:themeColor="text1"/>
          <w:sz w:val="20"/>
          <w:szCs w:val="20"/>
        </w:rPr>
      </w:pPr>
      <w:r w:rsidRPr="00B13C43">
        <w:rPr>
          <w:color w:val="000000" w:themeColor="text1"/>
          <w:sz w:val="20"/>
          <w:szCs w:val="20"/>
        </w:rPr>
        <w:t>Nazwisko pełnomocnika/pełnomocnika do doręczeń w kraju</w:t>
      </w:r>
    </w:p>
    <w:p w:rsidR="00635150" w:rsidRPr="00B13C43" w:rsidRDefault="002636A1">
      <w:pPr>
        <w:rPr>
          <w:color w:val="000000" w:themeColor="text1"/>
          <w:sz w:val="16"/>
          <w:szCs w:val="16"/>
          <w:lang w:val="en-US"/>
        </w:rPr>
      </w:pPr>
      <w:r w:rsidRPr="00B13C43">
        <w:rPr>
          <w:color w:val="000000" w:themeColor="text1"/>
          <w:sz w:val="16"/>
          <w:szCs w:val="16"/>
          <w:lang w:val="en-US"/>
        </w:rPr>
        <w:t>Surname of the attorney/the attorney to whom the documents shall be delivered in Poland</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lang w:val="en-US"/>
              </w:rPr>
            </w:pPr>
          </w:p>
        </w:tc>
      </w:tr>
    </w:tbl>
    <w:p w:rsidR="00635150" w:rsidRPr="00B13C43" w:rsidRDefault="00635150">
      <w:pPr>
        <w:widowControl w:val="0"/>
        <w:rPr>
          <w:color w:val="000000" w:themeColor="text1"/>
          <w:sz w:val="16"/>
          <w:szCs w:val="16"/>
          <w:lang w:val="en-US"/>
        </w:rPr>
      </w:pPr>
    </w:p>
    <w:p w:rsidR="00635150" w:rsidRPr="00B13C43" w:rsidRDefault="002636A1">
      <w:pPr>
        <w:jc w:val="both"/>
        <w:rPr>
          <w:color w:val="000000" w:themeColor="text1"/>
          <w:sz w:val="20"/>
          <w:szCs w:val="20"/>
        </w:rPr>
      </w:pPr>
      <w:r w:rsidRPr="00B13C43">
        <w:rPr>
          <w:color w:val="000000" w:themeColor="text1"/>
          <w:sz w:val="20"/>
          <w:szCs w:val="20"/>
        </w:rPr>
        <w:t>Miejscowość</w:t>
      </w:r>
    </w:p>
    <w:p w:rsidR="00635150" w:rsidRPr="00B13C43" w:rsidRDefault="002636A1">
      <w:pPr>
        <w:jc w:val="both"/>
        <w:rPr>
          <w:color w:val="000000" w:themeColor="text1"/>
          <w:sz w:val="16"/>
          <w:szCs w:val="16"/>
        </w:rPr>
      </w:pPr>
      <w:r w:rsidRPr="00B13C43">
        <w:rPr>
          <w:color w:val="000000" w:themeColor="text1"/>
          <w:sz w:val="16"/>
          <w:szCs w:val="16"/>
        </w:rPr>
        <w:t>Town/City</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Ulica</w:t>
      </w:r>
    </w:p>
    <w:p w:rsidR="00635150" w:rsidRPr="00B13C43" w:rsidRDefault="002636A1">
      <w:pPr>
        <w:jc w:val="both"/>
        <w:rPr>
          <w:color w:val="000000" w:themeColor="text1"/>
          <w:sz w:val="16"/>
          <w:szCs w:val="16"/>
        </w:rPr>
      </w:pPr>
      <w:proofErr w:type="spellStart"/>
      <w:r w:rsidRPr="00B13C43">
        <w:rPr>
          <w:color w:val="000000" w:themeColor="text1"/>
          <w:sz w:val="16"/>
          <w:szCs w:val="16"/>
        </w:rPr>
        <w:t>Street</w:t>
      </w:r>
      <w:proofErr w:type="spellEnd"/>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68"/>
        <w:gridCol w:w="368"/>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2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Nr domu                               Nr mieszkania</w:t>
      </w:r>
    </w:p>
    <w:p w:rsidR="00635150" w:rsidRPr="00B13C43" w:rsidRDefault="002636A1">
      <w:pPr>
        <w:jc w:val="both"/>
        <w:rPr>
          <w:color w:val="000000" w:themeColor="text1"/>
          <w:sz w:val="16"/>
          <w:szCs w:val="16"/>
        </w:rPr>
      </w:pPr>
      <w:r w:rsidRPr="00B13C43">
        <w:rPr>
          <w:color w:val="000000" w:themeColor="text1"/>
          <w:sz w:val="16"/>
          <w:szCs w:val="16"/>
        </w:rPr>
        <w:t>House No.                                              Flat No.</w:t>
      </w:r>
    </w:p>
    <w:tbl>
      <w:tblPr>
        <w:tblStyle w:val="TableNormal"/>
        <w:tblW w:w="40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8"/>
        <w:gridCol w:w="368"/>
        <w:gridCol w:w="368"/>
        <w:gridCol w:w="368"/>
        <w:gridCol w:w="368"/>
        <w:gridCol w:w="368"/>
        <w:gridCol w:w="368"/>
        <w:gridCol w:w="367"/>
        <w:gridCol w:w="368"/>
        <w:gridCol w:w="367"/>
      </w:tblGrid>
      <w:tr w:rsidR="00B13C43" w:rsidRPr="00B13C4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2636A1">
      <w:pPr>
        <w:jc w:val="both"/>
        <w:rPr>
          <w:color w:val="000000" w:themeColor="text1"/>
          <w:sz w:val="20"/>
          <w:szCs w:val="20"/>
        </w:rPr>
      </w:pPr>
      <w:r w:rsidRPr="00B13C43">
        <w:rPr>
          <w:color w:val="000000" w:themeColor="text1"/>
          <w:sz w:val="20"/>
          <w:szCs w:val="20"/>
        </w:rPr>
        <w:t xml:space="preserve">Kod pocztowy                            Poczta </w:t>
      </w:r>
    </w:p>
    <w:p w:rsidR="00635150" w:rsidRPr="00B13C43" w:rsidRDefault="002636A1">
      <w:pPr>
        <w:jc w:val="both"/>
        <w:rPr>
          <w:color w:val="000000" w:themeColor="text1"/>
          <w:sz w:val="16"/>
          <w:szCs w:val="16"/>
        </w:rPr>
      </w:pPr>
      <w:r w:rsidRPr="00B13C43">
        <w:rPr>
          <w:color w:val="000000" w:themeColor="text1"/>
          <w:sz w:val="16"/>
          <w:szCs w:val="16"/>
        </w:rPr>
        <w:t xml:space="preserve">Post </w:t>
      </w:r>
      <w:proofErr w:type="spellStart"/>
      <w:r w:rsidRPr="00B13C43">
        <w:rPr>
          <w:color w:val="000000" w:themeColor="text1"/>
          <w:sz w:val="16"/>
          <w:szCs w:val="16"/>
        </w:rPr>
        <w:t>code</w:t>
      </w:r>
      <w:proofErr w:type="spellEnd"/>
      <w:r w:rsidRPr="00B13C43">
        <w:rPr>
          <w:color w:val="000000" w:themeColor="text1"/>
          <w:sz w:val="16"/>
          <w:szCs w:val="16"/>
        </w:rPr>
        <w:t xml:space="preserve">                                                   Post </w:t>
      </w:r>
      <w:proofErr w:type="spellStart"/>
      <w:r w:rsidRPr="00B13C43">
        <w:rPr>
          <w:color w:val="000000" w:themeColor="text1"/>
          <w:sz w:val="16"/>
          <w:szCs w:val="16"/>
        </w:rPr>
        <w:t>office</w:t>
      </w:r>
      <w:proofErr w:type="spellEnd"/>
      <w:r w:rsidRPr="00B13C43">
        <w:rPr>
          <w:color w:val="000000" w:themeColor="text1"/>
          <w:sz w:val="16"/>
          <w:szCs w:val="16"/>
        </w:rPr>
        <w:t xml:space="preserve"> </w:t>
      </w:r>
    </w:p>
    <w:tbl>
      <w:tblPr>
        <w:tblStyle w:val="TableNormal"/>
        <w:tblW w:w="91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9"/>
        <w:gridCol w:w="369"/>
        <w:gridCol w:w="369"/>
        <w:gridCol w:w="369"/>
        <w:gridCol w:w="368"/>
        <w:gridCol w:w="357"/>
        <w:gridCol w:w="379"/>
        <w:gridCol w:w="368"/>
        <w:gridCol w:w="367"/>
        <w:gridCol w:w="368"/>
        <w:gridCol w:w="367"/>
        <w:gridCol w:w="368"/>
        <w:gridCol w:w="368"/>
        <w:gridCol w:w="368"/>
        <w:gridCol w:w="368"/>
        <w:gridCol w:w="367"/>
        <w:gridCol w:w="368"/>
        <w:gridCol w:w="368"/>
        <w:gridCol w:w="368"/>
        <w:gridCol w:w="368"/>
        <w:gridCol w:w="367"/>
        <w:gridCol w:w="368"/>
        <w:gridCol w:w="367"/>
        <w:gridCol w:w="368"/>
        <w:gridCol w:w="368"/>
      </w:tblGrid>
      <w:tr w:rsidR="00B13C43" w:rsidRPr="00B13C43">
        <w:trPr>
          <w:trHeight w:val="232"/>
        </w:trPr>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2636A1">
            <w:pPr>
              <w:jc w:val="center"/>
              <w:rPr>
                <w:color w:val="000000" w:themeColor="text1"/>
              </w:rPr>
            </w:pPr>
            <w:r w:rsidRPr="00B13C43">
              <w:rPr>
                <w:color w:val="000000" w:themeColor="text1"/>
                <w:sz w:val="20"/>
                <w:szCs w:val="20"/>
              </w:rPr>
              <w:t>–</w:t>
            </w: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7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c>
          <w:tcPr>
            <w:tcW w:w="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5150" w:rsidRPr="00B13C43" w:rsidRDefault="00635150">
            <w:pPr>
              <w:rPr>
                <w:color w:val="000000" w:themeColor="text1"/>
              </w:rPr>
            </w:pPr>
          </w:p>
        </w:tc>
      </w:tr>
    </w:tbl>
    <w:p w:rsidR="00635150" w:rsidRPr="00B13C43" w:rsidRDefault="00635150">
      <w:pPr>
        <w:widowControl w:val="0"/>
        <w:jc w:val="both"/>
        <w:rPr>
          <w:color w:val="000000" w:themeColor="text1"/>
          <w:sz w:val="16"/>
          <w:szCs w:val="16"/>
        </w:rPr>
      </w:pPr>
    </w:p>
    <w:p w:rsidR="00635150" w:rsidRPr="00B13C43" w:rsidRDefault="00635150">
      <w:pPr>
        <w:jc w:val="both"/>
        <w:rPr>
          <w:b/>
          <w:bCs/>
          <w:color w:val="000000" w:themeColor="text1"/>
          <w:sz w:val="20"/>
          <w:szCs w:val="20"/>
          <w:u w:val="single"/>
        </w:rPr>
      </w:pPr>
    </w:p>
    <w:p w:rsidR="00635150" w:rsidRPr="00B13C43" w:rsidRDefault="002636A1">
      <w:pPr>
        <w:jc w:val="both"/>
        <w:rPr>
          <w:color w:val="000000" w:themeColor="text1"/>
          <w:sz w:val="18"/>
          <w:szCs w:val="18"/>
        </w:rPr>
      </w:pPr>
      <w:r w:rsidRPr="00B13C43">
        <w:rPr>
          <w:color w:val="000000" w:themeColor="text1"/>
          <w:sz w:val="18"/>
          <w:szCs w:val="18"/>
        </w:rPr>
        <w:t>* Niepotrzebne skreślić.</w:t>
      </w:r>
    </w:p>
    <w:p w:rsidR="00635150" w:rsidRPr="00B13C43" w:rsidRDefault="002636A1">
      <w:pPr>
        <w:spacing w:line="360" w:lineRule="auto"/>
        <w:jc w:val="both"/>
        <w:rPr>
          <w:color w:val="000000" w:themeColor="text1"/>
          <w:sz w:val="16"/>
          <w:szCs w:val="16"/>
        </w:rPr>
      </w:pPr>
      <w:r w:rsidRPr="00B13C43">
        <w:rPr>
          <w:color w:val="000000" w:themeColor="text1"/>
          <w:sz w:val="16"/>
          <w:szCs w:val="16"/>
        </w:rPr>
        <w:t xml:space="preserve">* </w:t>
      </w:r>
      <w:proofErr w:type="spellStart"/>
      <w:r w:rsidRPr="00B13C43">
        <w:rPr>
          <w:color w:val="000000" w:themeColor="text1"/>
          <w:sz w:val="16"/>
          <w:szCs w:val="16"/>
        </w:rPr>
        <w:t>Delete</w:t>
      </w:r>
      <w:proofErr w:type="spellEnd"/>
      <w:r w:rsidRPr="00B13C43">
        <w:rPr>
          <w:color w:val="000000" w:themeColor="text1"/>
          <w:sz w:val="16"/>
          <w:szCs w:val="16"/>
        </w:rPr>
        <w:t xml:space="preserve"> as </w:t>
      </w:r>
      <w:proofErr w:type="spellStart"/>
      <w:r w:rsidRPr="00B13C43">
        <w:rPr>
          <w:color w:val="000000" w:themeColor="text1"/>
          <w:sz w:val="16"/>
          <w:szCs w:val="16"/>
        </w:rPr>
        <w:t>applicable</w:t>
      </w:r>
      <w:proofErr w:type="spellEnd"/>
    </w:p>
    <w:p w:rsidR="00635150" w:rsidRPr="00B13C43" w:rsidRDefault="00635150">
      <w:pPr>
        <w:spacing w:line="360" w:lineRule="auto"/>
        <w:jc w:val="both"/>
        <w:rPr>
          <w:color w:val="000000" w:themeColor="text1"/>
          <w:sz w:val="18"/>
          <w:szCs w:val="18"/>
        </w:rPr>
      </w:pPr>
    </w:p>
    <w:p w:rsidR="00635150" w:rsidRPr="00B13C43" w:rsidRDefault="002636A1">
      <w:pPr>
        <w:jc w:val="both"/>
        <w:rPr>
          <w:b/>
          <w:bCs/>
          <w:color w:val="000000" w:themeColor="text1"/>
          <w:sz w:val="22"/>
          <w:szCs w:val="22"/>
          <w:u w:val="single"/>
        </w:rPr>
      </w:pPr>
      <w:r w:rsidRPr="00B13C43">
        <w:rPr>
          <w:b/>
          <w:bCs/>
          <w:color w:val="000000" w:themeColor="text1"/>
          <w:sz w:val="22"/>
          <w:szCs w:val="22"/>
          <w:u w:val="single"/>
        </w:rPr>
        <w:t>Informacje dotyczące publikacji materiału prasowego</w:t>
      </w:r>
    </w:p>
    <w:p w:rsidR="00635150" w:rsidRPr="00B13C43" w:rsidRDefault="002636A1">
      <w:pPr>
        <w:rPr>
          <w:b/>
          <w:bCs/>
          <w:color w:val="000000" w:themeColor="text1"/>
          <w:sz w:val="16"/>
          <w:szCs w:val="16"/>
          <w:lang w:val="en-US"/>
        </w:rPr>
      </w:pPr>
      <w:r w:rsidRPr="00B13C43">
        <w:rPr>
          <w:b/>
          <w:bCs/>
          <w:color w:val="000000" w:themeColor="text1"/>
          <w:sz w:val="16"/>
          <w:szCs w:val="16"/>
          <w:lang w:val="en-US"/>
        </w:rPr>
        <w:t>Information on publication of a press material</w:t>
      </w:r>
    </w:p>
    <w:p w:rsidR="00635150" w:rsidRPr="00B13C43" w:rsidRDefault="00635150">
      <w:pPr>
        <w:jc w:val="both"/>
        <w:rPr>
          <w:b/>
          <w:bCs/>
          <w:color w:val="000000" w:themeColor="text1"/>
          <w:sz w:val="22"/>
          <w:szCs w:val="22"/>
          <w:u w:val="single"/>
          <w:lang w:val="en-US"/>
        </w:rPr>
      </w:pPr>
    </w:p>
    <w:p w:rsidR="00635150" w:rsidRPr="00B13C43" w:rsidRDefault="002636A1">
      <w:pPr>
        <w:jc w:val="both"/>
        <w:rPr>
          <w:b/>
          <w:bCs/>
          <w:color w:val="000000" w:themeColor="text1"/>
          <w:sz w:val="20"/>
          <w:szCs w:val="20"/>
          <w:lang w:val="en-US"/>
        </w:rPr>
      </w:pPr>
      <w:r w:rsidRPr="00B13C43">
        <w:rPr>
          <w:b/>
          <w:bCs/>
          <w:color w:val="000000" w:themeColor="text1"/>
          <w:sz w:val="20"/>
          <w:szCs w:val="20"/>
          <w:lang w:val="en-US"/>
        </w:rPr>
        <w:t>Temat materiału prasowego</w:t>
      </w:r>
    </w:p>
    <w:p w:rsidR="00635150" w:rsidRPr="00B13C43" w:rsidRDefault="002636A1">
      <w:pPr>
        <w:rPr>
          <w:b/>
          <w:bCs/>
          <w:color w:val="000000" w:themeColor="text1"/>
          <w:sz w:val="16"/>
          <w:szCs w:val="16"/>
          <w:lang w:val="en-US"/>
        </w:rPr>
      </w:pPr>
      <w:r w:rsidRPr="00B13C43">
        <w:rPr>
          <w:b/>
          <w:bCs/>
          <w:color w:val="000000" w:themeColor="text1"/>
          <w:sz w:val="16"/>
          <w:szCs w:val="16"/>
          <w:lang w:val="en-US"/>
        </w:rPr>
        <w:t>Subject of the press material</w:t>
      </w:r>
    </w:p>
    <w:p w:rsidR="00635150" w:rsidRPr="00B13C43" w:rsidRDefault="00635150">
      <w:pPr>
        <w:spacing w:after="120"/>
        <w:jc w:val="both"/>
        <w:rPr>
          <w:b/>
          <w:bCs/>
          <w:color w:val="000000" w:themeColor="text1"/>
          <w:sz w:val="20"/>
          <w:szCs w:val="20"/>
          <w:lang w:val="en-US"/>
        </w:rPr>
      </w:pP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jc w:val="both"/>
        <w:rPr>
          <w:b/>
          <w:bCs/>
          <w:color w:val="000000" w:themeColor="text1"/>
          <w:sz w:val="20"/>
          <w:szCs w:val="20"/>
        </w:rPr>
      </w:pPr>
      <w:r w:rsidRPr="00B13C43">
        <w:rPr>
          <w:b/>
          <w:bCs/>
          <w:color w:val="000000" w:themeColor="text1"/>
          <w:sz w:val="20"/>
          <w:szCs w:val="20"/>
        </w:rPr>
        <w:t xml:space="preserve">Dane ułatwiające odnalezienie dokumentów </w:t>
      </w:r>
    </w:p>
    <w:p w:rsidR="00635150" w:rsidRPr="00B13C43" w:rsidRDefault="002636A1">
      <w:pPr>
        <w:tabs>
          <w:tab w:val="left" w:pos="284"/>
        </w:tabs>
        <w:rPr>
          <w:b/>
          <w:bCs/>
          <w:color w:val="000000" w:themeColor="text1"/>
          <w:sz w:val="16"/>
          <w:szCs w:val="16"/>
        </w:rPr>
      </w:pPr>
      <w:r w:rsidRPr="00B13C43">
        <w:rPr>
          <w:b/>
          <w:bCs/>
          <w:color w:val="000000" w:themeColor="text1"/>
          <w:sz w:val="16"/>
          <w:szCs w:val="16"/>
        </w:rPr>
        <w:lastRenderedPageBreak/>
        <w:t>Data facilitating the identification of documents</w:t>
      </w:r>
    </w:p>
    <w:p w:rsidR="00635150" w:rsidRPr="00B13C43" w:rsidRDefault="002636A1">
      <w:pPr>
        <w:jc w:val="both"/>
        <w:rPr>
          <w:color w:val="000000" w:themeColor="text1"/>
          <w:sz w:val="18"/>
          <w:szCs w:val="18"/>
        </w:rPr>
      </w:pPr>
      <w:r w:rsidRPr="00B13C43">
        <w:rPr>
          <w:color w:val="000000" w:themeColor="text1"/>
          <w:sz w:val="18"/>
          <w:szCs w:val="18"/>
        </w:rPr>
        <w:t xml:space="preserve">(np. znane wnioskodawcy sygnatury zgromadzonych w zasobie archiwalnym Instytutu Pamięci Narodowej dokumentów związanych z tematem materiału prasowego, informacje dotyczące uczestników i chronologii wydarzeń związanych </w:t>
      </w:r>
      <w:r w:rsidRPr="00B13C43">
        <w:rPr>
          <w:rFonts w:ascii="Arial Unicode MS" w:hAnsi="Arial Unicode MS"/>
          <w:color w:val="000000" w:themeColor="text1"/>
          <w:sz w:val="18"/>
          <w:szCs w:val="18"/>
        </w:rPr>
        <w:br/>
      </w:r>
      <w:r w:rsidRPr="00B13C43">
        <w:rPr>
          <w:color w:val="000000" w:themeColor="text1"/>
          <w:sz w:val="18"/>
          <w:szCs w:val="18"/>
        </w:rPr>
        <w:t>z tematem materiału prasowego)</w:t>
      </w:r>
    </w:p>
    <w:p w:rsidR="00635150" w:rsidRPr="00B13C43" w:rsidRDefault="002636A1">
      <w:pPr>
        <w:jc w:val="both"/>
        <w:rPr>
          <w:color w:val="000000" w:themeColor="text1"/>
          <w:sz w:val="16"/>
          <w:szCs w:val="16"/>
          <w:lang w:val="en-US"/>
        </w:rPr>
      </w:pPr>
      <w:r w:rsidRPr="00B13C43">
        <w:rPr>
          <w:color w:val="000000" w:themeColor="text1"/>
          <w:sz w:val="16"/>
          <w:szCs w:val="16"/>
          <w:lang w:val="en-US"/>
        </w:rPr>
        <w:t>(e.g. file reference numbers, known to the applicant, of the documents stored in the IPN and connected with the subject of the press material, information on participants and chronology of the events which are connected with the subject of the press material)</w:t>
      </w:r>
    </w:p>
    <w:p w:rsidR="00635150" w:rsidRPr="00B13C43" w:rsidRDefault="00635150">
      <w:pPr>
        <w:jc w:val="both"/>
        <w:rPr>
          <w:b/>
          <w:bCs/>
          <w:color w:val="000000" w:themeColor="text1"/>
          <w:sz w:val="18"/>
          <w:szCs w:val="18"/>
          <w:lang w:val="en-US"/>
        </w:rPr>
      </w:pP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jc w:val="both"/>
        <w:rPr>
          <w:b/>
          <w:bCs/>
          <w:color w:val="000000" w:themeColor="text1"/>
          <w:sz w:val="22"/>
          <w:szCs w:val="22"/>
          <w:u w:val="single"/>
        </w:rPr>
      </w:pPr>
      <w:r w:rsidRPr="00B13C43">
        <w:rPr>
          <w:b/>
          <w:bCs/>
          <w:color w:val="000000" w:themeColor="text1"/>
          <w:sz w:val="22"/>
          <w:szCs w:val="22"/>
          <w:u w:val="single"/>
        </w:rPr>
        <w:t>Wskazanie oddziału/delegatury Instytutu Pamięci Narodowej, w której wnioskodawca chciałby się zapoznać z dokumentami:</w:t>
      </w:r>
    </w:p>
    <w:p w:rsidR="00635150" w:rsidRPr="00B13C43" w:rsidRDefault="002636A1">
      <w:pPr>
        <w:jc w:val="both"/>
        <w:rPr>
          <w:b/>
          <w:bCs/>
          <w:color w:val="000000" w:themeColor="text1"/>
          <w:sz w:val="16"/>
          <w:szCs w:val="16"/>
          <w:lang w:val="en-US"/>
        </w:rPr>
      </w:pPr>
      <w:r w:rsidRPr="00B13C43">
        <w:rPr>
          <w:color w:val="000000" w:themeColor="text1"/>
          <w:sz w:val="16"/>
          <w:szCs w:val="16"/>
          <w:lang w:val="en-US"/>
        </w:rPr>
        <w:t>Indication of the relevant branch office/delegation of the IPN where the applicant would like to review the documents</w:t>
      </w:r>
    </w:p>
    <w:p w:rsidR="00635150" w:rsidRPr="00B13C43" w:rsidRDefault="00635150">
      <w:pPr>
        <w:jc w:val="both"/>
        <w:rPr>
          <w:b/>
          <w:bCs/>
          <w:color w:val="000000" w:themeColor="text1"/>
          <w:sz w:val="20"/>
          <w:szCs w:val="20"/>
          <w:lang w:val="en-US"/>
        </w:rPr>
      </w:pPr>
    </w:p>
    <w:p w:rsidR="00635150" w:rsidRPr="00B13C43" w:rsidRDefault="002636A1">
      <w:pPr>
        <w:jc w:val="both"/>
        <w:rPr>
          <w:color w:val="000000" w:themeColor="text1"/>
          <w:sz w:val="20"/>
          <w:szCs w:val="20"/>
        </w:rPr>
      </w:pPr>
      <w:r w:rsidRPr="00B13C43">
        <w:rPr>
          <w:color w:val="000000" w:themeColor="text1"/>
          <w:sz w:val="20"/>
          <w:szCs w:val="20"/>
        </w:rPr>
        <w:t>………………………………………………………………………………………………………………………</w:t>
      </w:r>
    </w:p>
    <w:p w:rsidR="00635150" w:rsidRPr="00B13C43" w:rsidRDefault="00635150">
      <w:pPr>
        <w:jc w:val="both"/>
        <w:rPr>
          <w:color w:val="000000" w:themeColor="text1"/>
          <w:sz w:val="20"/>
          <w:szCs w:val="20"/>
        </w:rPr>
      </w:pPr>
    </w:p>
    <w:p w:rsidR="00635150" w:rsidRPr="00B13C43" w:rsidRDefault="002636A1">
      <w:pPr>
        <w:spacing w:line="360" w:lineRule="auto"/>
        <w:jc w:val="both"/>
        <w:rPr>
          <w:color w:val="000000" w:themeColor="text1"/>
          <w:sz w:val="20"/>
          <w:szCs w:val="20"/>
        </w:rPr>
      </w:pPr>
      <w:r w:rsidRPr="00B13C43">
        <w:rPr>
          <w:color w:val="000000" w:themeColor="text1"/>
          <w:sz w:val="20"/>
          <w:szCs w:val="20"/>
        </w:rPr>
        <w:t>………………………………………………………………………………………………………………………</w:t>
      </w:r>
    </w:p>
    <w:p w:rsidR="00635150" w:rsidRPr="00B13C43" w:rsidRDefault="002636A1">
      <w:pPr>
        <w:spacing w:after="120"/>
        <w:ind w:firstLine="708"/>
        <w:jc w:val="both"/>
        <w:rPr>
          <w:b/>
          <w:bCs/>
          <w:color w:val="000000" w:themeColor="text1"/>
          <w:sz w:val="20"/>
          <w:szCs w:val="20"/>
        </w:rPr>
      </w:pPr>
      <w:r w:rsidRPr="00B13C43">
        <w:rPr>
          <w:b/>
          <w:bCs/>
          <w:color w:val="000000" w:themeColor="text1"/>
          <w:sz w:val="20"/>
          <w:szCs w:val="20"/>
        </w:rPr>
        <w:t xml:space="preserve">Przyjmuję do wiadomości, że ponoszę odpowiedzialność prawną za sposób wykorzystania informacji zawartych w dokumentach udostępnionych przez Instytut Pamięci Narodowej (zgodnie </w:t>
      </w:r>
      <w:r w:rsidRPr="00B13C43">
        <w:rPr>
          <w:rFonts w:ascii="Arial Unicode MS" w:hAnsi="Arial Unicode MS"/>
          <w:color w:val="000000" w:themeColor="text1"/>
          <w:sz w:val="20"/>
          <w:szCs w:val="20"/>
        </w:rPr>
        <w:br/>
      </w:r>
      <w:r w:rsidRPr="00B13C43">
        <w:rPr>
          <w:b/>
          <w:bCs/>
          <w:color w:val="000000" w:themeColor="text1"/>
          <w:sz w:val="20"/>
          <w:szCs w:val="20"/>
        </w:rPr>
        <w:t>z art. 36 ust. 5 ustawy o Instytucie Pamięci Narodowej).</w:t>
      </w:r>
    </w:p>
    <w:p w:rsidR="00635150" w:rsidRPr="00B13C43" w:rsidRDefault="002636A1">
      <w:pPr>
        <w:pStyle w:val="Tekstpodstawowy"/>
        <w:ind w:firstLine="708"/>
        <w:jc w:val="both"/>
        <w:rPr>
          <w:color w:val="000000" w:themeColor="text1"/>
          <w:sz w:val="16"/>
          <w:szCs w:val="16"/>
          <w:lang w:val="en-US"/>
        </w:rPr>
      </w:pPr>
      <w:r w:rsidRPr="00B13C43">
        <w:rPr>
          <w:color w:val="000000" w:themeColor="text1"/>
          <w:sz w:val="16"/>
          <w:szCs w:val="16"/>
          <w:lang w:val="en-US"/>
        </w:rPr>
        <w:t xml:space="preserve">I hereby accept that I bear legal responsibility for the method of using the information contained in the documents provided </w:t>
      </w:r>
      <w:r w:rsidRPr="00B13C43">
        <w:rPr>
          <w:rFonts w:ascii="Arial Unicode MS" w:hAnsi="Arial Unicode MS"/>
          <w:color w:val="000000" w:themeColor="text1"/>
          <w:sz w:val="16"/>
          <w:szCs w:val="16"/>
          <w:lang w:val="en-US"/>
        </w:rPr>
        <w:br/>
      </w:r>
      <w:r w:rsidRPr="00B13C43">
        <w:rPr>
          <w:color w:val="000000" w:themeColor="text1"/>
          <w:sz w:val="16"/>
          <w:szCs w:val="16"/>
          <w:lang w:val="en-US"/>
        </w:rPr>
        <w:t xml:space="preserve">by the Institute of National Remembrance (Article 36 (5) of the Act on the Institute of National Remembrance - Commission </w:t>
      </w:r>
      <w:r w:rsidRPr="00B13C43">
        <w:rPr>
          <w:rFonts w:ascii="Arial Unicode MS" w:hAnsi="Arial Unicode MS"/>
          <w:color w:val="000000" w:themeColor="text1"/>
          <w:sz w:val="16"/>
          <w:szCs w:val="16"/>
          <w:lang w:val="en-US"/>
        </w:rPr>
        <w:br/>
      </w:r>
      <w:r w:rsidRPr="00B13C43">
        <w:rPr>
          <w:color w:val="000000" w:themeColor="text1"/>
          <w:sz w:val="16"/>
          <w:szCs w:val="16"/>
          <w:lang w:val="en-US"/>
        </w:rPr>
        <w:t>for  the Prosecution of Crimes against the Polish Nation).</w:t>
      </w:r>
    </w:p>
    <w:p w:rsidR="00635150" w:rsidRPr="00B13C43" w:rsidRDefault="00635150">
      <w:pPr>
        <w:spacing w:after="120"/>
        <w:ind w:firstLine="708"/>
        <w:jc w:val="both"/>
        <w:rPr>
          <w:b/>
          <w:bCs/>
          <w:color w:val="000000" w:themeColor="text1"/>
          <w:sz w:val="20"/>
          <w:szCs w:val="20"/>
          <w:lang w:val="en-US"/>
        </w:rPr>
      </w:pPr>
    </w:p>
    <w:p w:rsidR="00635150" w:rsidRPr="00B13C43" w:rsidRDefault="00635150">
      <w:pPr>
        <w:spacing w:after="120"/>
        <w:jc w:val="both"/>
        <w:rPr>
          <w:b/>
          <w:bCs/>
          <w:color w:val="000000" w:themeColor="text1"/>
          <w:sz w:val="20"/>
          <w:szCs w:val="20"/>
          <w:lang w:val="en-US"/>
        </w:rPr>
      </w:pPr>
    </w:p>
    <w:tbl>
      <w:tblPr>
        <w:tblStyle w:val="TableNormal"/>
        <w:tblW w:w="5682" w:type="dxa"/>
        <w:tblInd w:w="36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0"/>
        <w:gridCol w:w="3342"/>
      </w:tblGrid>
      <w:tr w:rsidR="00B13C43" w:rsidRPr="00B13C43">
        <w:trPr>
          <w:trHeight w:val="593"/>
        </w:trPr>
        <w:tc>
          <w:tcPr>
            <w:tcW w:w="2340" w:type="dxa"/>
            <w:tcBorders>
              <w:top w:val="nil"/>
              <w:left w:val="nil"/>
              <w:bottom w:val="nil"/>
              <w:right w:val="nil"/>
            </w:tcBorders>
            <w:shd w:val="clear" w:color="auto" w:fill="auto"/>
            <w:tcMar>
              <w:top w:w="80" w:type="dxa"/>
              <w:left w:w="80" w:type="dxa"/>
              <w:bottom w:w="80" w:type="dxa"/>
              <w:right w:w="80" w:type="dxa"/>
            </w:tcMar>
          </w:tcPr>
          <w:p w:rsidR="00635150" w:rsidRPr="00B13C43" w:rsidRDefault="002636A1">
            <w:pPr>
              <w:jc w:val="center"/>
              <w:rPr>
                <w:color w:val="000000" w:themeColor="text1"/>
                <w:sz w:val="20"/>
                <w:szCs w:val="20"/>
                <w:lang w:val="en-US"/>
              </w:rPr>
            </w:pPr>
            <w:r w:rsidRPr="00B13C43">
              <w:rPr>
                <w:color w:val="000000" w:themeColor="text1"/>
                <w:sz w:val="20"/>
                <w:szCs w:val="20"/>
                <w:lang w:val="en-US"/>
              </w:rPr>
              <w:t>…………………………</w:t>
            </w:r>
          </w:p>
          <w:p w:rsidR="00635150" w:rsidRPr="00B13C43" w:rsidRDefault="002636A1">
            <w:pPr>
              <w:jc w:val="center"/>
              <w:rPr>
                <w:color w:val="000000" w:themeColor="text1"/>
                <w:sz w:val="18"/>
                <w:szCs w:val="18"/>
                <w:lang w:val="en-US"/>
              </w:rPr>
            </w:pPr>
            <w:r w:rsidRPr="00B13C43">
              <w:rPr>
                <w:color w:val="000000" w:themeColor="text1"/>
                <w:sz w:val="18"/>
                <w:szCs w:val="18"/>
                <w:lang w:val="en-US"/>
              </w:rPr>
              <w:t>miejscowość, data</w:t>
            </w:r>
          </w:p>
          <w:p w:rsidR="00635150" w:rsidRPr="00B13C43" w:rsidRDefault="002636A1">
            <w:pPr>
              <w:jc w:val="center"/>
              <w:rPr>
                <w:color w:val="000000" w:themeColor="text1"/>
                <w:lang w:val="en-US"/>
              </w:rPr>
            </w:pPr>
            <w:r w:rsidRPr="00B13C43">
              <w:rPr>
                <w:color w:val="000000" w:themeColor="text1"/>
                <w:sz w:val="16"/>
                <w:szCs w:val="16"/>
                <w:lang w:val="en-US"/>
              </w:rPr>
              <w:t>Town/City and date</w:t>
            </w:r>
          </w:p>
        </w:tc>
        <w:tc>
          <w:tcPr>
            <w:tcW w:w="3342" w:type="dxa"/>
            <w:tcBorders>
              <w:top w:val="nil"/>
              <w:left w:val="nil"/>
              <w:bottom w:val="nil"/>
              <w:right w:val="nil"/>
            </w:tcBorders>
            <w:shd w:val="clear" w:color="auto" w:fill="auto"/>
            <w:tcMar>
              <w:top w:w="80" w:type="dxa"/>
              <w:left w:w="80" w:type="dxa"/>
              <w:bottom w:w="80" w:type="dxa"/>
              <w:right w:w="80" w:type="dxa"/>
            </w:tcMar>
          </w:tcPr>
          <w:p w:rsidR="00635150" w:rsidRPr="00B13C43" w:rsidRDefault="002636A1">
            <w:pPr>
              <w:jc w:val="center"/>
              <w:rPr>
                <w:color w:val="000000" w:themeColor="text1"/>
                <w:sz w:val="20"/>
                <w:szCs w:val="20"/>
                <w:lang w:val="en-US"/>
              </w:rPr>
            </w:pPr>
            <w:r w:rsidRPr="00B13C43">
              <w:rPr>
                <w:color w:val="000000" w:themeColor="text1"/>
                <w:sz w:val="20"/>
                <w:szCs w:val="20"/>
                <w:lang w:val="en-US"/>
              </w:rPr>
              <w:t>………………………………………</w:t>
            </w:r>
          </w:p>
          <w:p w:rsidR="00635150" w:rsidRPr="00B13C43" w:rsidRDefault="002636A1">
            <w:pPr>
              <w:jc w:val="center"/>
              <w:rPr>
                <w:color w:val="000000" w:themeColor="text1"/>
                <w:sz w:val="18"/>
                <w:szCs w:val="18"/>
                <w:lang w:val="en-US"/>
              </w:rPr>
            </w:pPr>
            <w:r w:rsidRPr="00B13C43">
              <w:rPr>
                <w:color w:val="000000" w:themeColor="text1"/>
                <w:sz w:val="18"/>
                <w:szCs w:val="18"/>
                <w:lang w:val="en-US"/>
              </w:rPr>
              <w:t>podpis wnioskodawcy</w:t>
            </w:r>
          </w:p>
          <w:p w:rsidR="00635150" w:rsidRPr="00B13C43" w:rsidRDefault="002636A1">
            <w:pPr>
              <w:jc w:val="center"/>
              <w:rPr>
                <w:color w:val="000000" w:themeColor="text1"/>
                <w:lang w:val="en-US"/>
              </w:rPr>
            </w:pPr>
            <w:r w:rsidRPr="00B13C43">
              <w:rPr>
                <w:color w:val="000000" w:themeColor="text1"/>
                <w:sz w:val="16"/>
                <w:szCs w:val="16"/>
                <w:lang w:val="en-US"/>
              </w:rPr>
              <w:t>the applicant’s signature</w:t>
            </w:r>
          </w:p>
        </w:tc>
      </w:tr>
    </w:tbl>
    <w:p w:rsidR="00635150" w:rsidRPr="00B13C43" w:rsidRDefault="00635150">
      <w:pPr>
        <w:widowControl w:val="0"/>
        <w:spacing w:after="120"/>
        <w:ind w:left="3528" w:hanging="3528"/>
        <w:jc w:val="both"/>
        <w:rPr>
          <w:b/>
          <w:bCs/>
          <w:color w:val="000000" w:themeColor="text1"/>
          <w:sz w:val="20"/>
          <w:szCs w:val="20"/>
          <w:lang w:val="en-US"/>
        </w:rPr>
      </w:pPr>
    </w:p>
    <w:p w:rsidR="00635150" w:rsidRPr="00B13C43" w:rsidRDefault="00635150">
      <w:pPr>
        <w:spacing w:after="120"/>
        <w:jc w:val="center"/>
        <w:rPr>
          <w:b/>
          <w:bCs/>
          <w:color w:val="000000" w:themeColor="text1"/>
          <w:sz w:val="20"/>
          <w:szCs w:val="20"/>
          <w:lang w:val="en-US"/>
        </w:rPr>
      </w:pPr>
    </w:p>
    <w:p w:rsidR="00635150" w:rsidRPr="00B13C43" w:rsidRDefault="002636A1">
      <w:pPr>
        <w:spacing w:after="120"/>
        <w:jc w:val="center"/>
        <w:rPr>
          <w:b/>
          <w:bCs/>
          <w:color w:val="000000" w:themeColor="text1"/>
          <w:sz w:val="20"/>
          <w:szCs w:val="20"/>
        </w:rPr>
      </w:pPr>
      <w:r w:rsidRPr="00B13C43">
        <w:rPr>
          <w:b/>
          <w:bCs/>
          <w:color w:val="000000" w:themeColor="text1"/>
          <w:sz w:val="20"/>
          <w:szCs w:val="20"/>
        </w:rPr>
        <w:t>POUCZENIE</w:t>
      </w:r>
    </w:p>
    <w:p w:rsidR="00635150" w:rsidRPr="00B13C43" w:rsidRDefault="002636A1">
      <w:pPr>
        <w:spacing w:after="120"/>
        <w:jc w:val="center"/>
        <w:rPr>
          <w:b/>
          <w:bCs/>
          <w:color w:val="000000" w:themeColor="text1"/>
          <w:sz w:val="16"/>
          <w:szCs w:val="16"/>
        </w:rPr>
      </w:pPr>
      <w:r w:rsidRPr="00B13C43">
        <w:rPr>
          <w:b/>
          <w:bCs/>
          <w:color w:val="000000" w:themeColor="text1"/>
          <w:sz w:val="16"/>
          <w:szCs w:val="16"/>
        </w:rPr>
        <w:t>INSTRUCTION</w:t>
      </w:r>
    </w:p>
    <w:p w:rsidR="00635150" w:rsidRPr="00B13C43" w:rsidRDefault="002636A1">
      <w:pPr>
        <w:numPr>
          <w:ilvl w:val="0"/>
          <w:numId w:val="2"/>
        </w:numPr>
        <w:spacing w:after="120" w:line="252" w:lineRule="auto"/>
        <w:jc w:val="both"/>
        <w:rPr>
          <w:color w:val="000000" w:themeColor="text1"/>
          <w:sz w:val="20"/>
          <w:szCs w:val="20"/>
        </w:rPr>
      </w:pPr>
      <w:r w:rsidRPr="00B13C43">
        <w:rPr>
          <w:color w:val="000000" w:themeColor="text1"/>
          <w:sz w:val="20"/>
          <w:szCs w:val="20"/>
        </w:rPr>
        <w:t>Zgodnie z art. 36 ust. 2 ustawy o Instytucie Pamięci Narodowej – Komisji Ścigania Zbrodni przeciwko Narodowi Polskiemu z dnia 18 grudnia 1998 r.</w:t>
      </w:r>
      <w:r w:rsidRPr="00B13C43">
        <w:rPr>
          <w:i/>
          <w:iCs/>
          <w:color w:val="000000" w:themeColor="text1"/>
          <w:sz w:val="20"/>
          <w:szCs w:val="20"/>
        </w:rPr>
        <w:t xml:space="preserve"> </w:t>
      </w:r>
      <w:r w:rsidRPr="00B13C43">
        <w:rPr>
          <w:color w:val="000000" w:themeColor="text1"/>
          <w:sz w:val="20"/>
          <w:szCs w:val="20"/>
        </w:rPr>
        <w:t>(Dz. U. z 201</w:t>
      </w:r>
      <w:r w:rsidR="00AF5125" w:rsidRPr="00B13C43">
        <w:rPr>
          <w:color w:val="000000" w:themeColor="text1"/>
          <w:sz w:val="20"/>
          <w:szCs w:val="20"/>
        </w:rPr>
        <w:t>8</w:t>
      </w:r>
      <w:r w:rsidRPr="00B13C43">
        <w:rPr>
          <w:color w:val="000000" w:themeColor="text1"/>
          <w:sz w:val="20"/>
          <w:szCs w:val="20"/>
        </w:rPr>
        <w:t xml:space="preserve"> r. poz. </w:t>
      </w:r>
      <w:r w:rsidR="00AF5125" w:rsidRPr="00B13C43">
        <w:rPr>
          <w:color w:val="000000" w:themeColor="text1"/>
          <w:sz w:val="20"/>
          <w:szCs w:val="20"/>
        </w:rPr>
        <w:t xml:space="preserve">2032, z </w:t>
      </w:r>
      <w:proofErr w:type="spellStart"/>
      <w:r w:rsidR="00AF5125" w:rsidRPr="00B13C43">
        <w:rPr>
          <w:color w:val="000000" w:themeColor="text1"/>
          <w:sz w:val="20"/>
          <w:szCs w:val="20"/>
        </w:rPr>
        <w:t>późn</w:t>
      </w:r>
      <w:proofErr w:type="spellEnd"/>
      <w:r w:rsidR="00AF5125" w:rsidRPr="00B13C43">
        <w:rPr>
          <w:color w:val="000000" w:themeColor="text1"/>
          <w:sz w:val="20"/>
          <w:szCs w:val="20"/>
        </w:rPr>
        <w:t>. zm.</w:t>
      </w:r>
      <w:r w:rsidRPr="00B13C43">
        <w:rPr>
          <w:color w:val="000000" w:themeColor="text1"/>
          <w:sz w:val="20"/>
          <w:szCs w:val="20"/>
        </w:rPr>
        <w:t xml:space="preserve">) wniosek </w:t>
      </w:r>
      <w:r w:rsidRPr="00B13C43">
        <w:rPr>
          <w:rFonts w:ascii="Arial Unicode MS" w:hAnsi="Arial Unicode MS"/>
          <w:color w:val="000000" w:themeColor="text1"/>
          <w:sz w:val="20"/>
          <w:szCs w:val="20"/>
        </w:rPr>
        <w:br/>
      </w:r>
      <w:r w:rsidRPr="00B13C43">
        <w:rPr>
          <w:color w:val="000000" w:themeColor="text1"/>
          <w:sz w:val="20"/>
          <w:szCs w:val="20"/>
        </w:rPr>
        <w:t xml:space="preserve">o udostępnienie dokumentów w celu publikacji materiału prasowego, w rozumieniu przepisów ustawy </w:t>
      </w:r>
      <w:r w:rsidRPr="00B13C43">
        <w:rPr>
          <w:rFonts w:ascii="Arial Unicode MS" w:hAnsi="Arial Unicode MS"/>
          <w:color w:val="000000" w:themeColor="text1"/>
          <w:sz w:val="20"/>
          <w:szCs w:val="20"/>
        </w:rPr>
        <w:br/>
      </w:r>
      <w:r w:rsidRPr="00B13C43">
        <w:rPr>
          <w:color w:val="000000" w:themeColor="text1"/>
          <w:sz w:val="20"/>
          <w:szCs w:val="20"/>
        </w:rPr>
        <w:t xml:space="preserve">z dnia 26 stycznia 1984 r. Prawo prasowe (Dz. U. 1984 r. Nr 5, poz. 24, z </w:t>
      </w:r>
      <w:proofErr w:type="spellStart"/>
      <w:r w:rsidRPr="00B13C43">
        <w:rPr>
          <w:color w:val="000000" w:themeColor="text1"/>
          <w:sz w:val="20"/>
          <w:szCs w:val="20"/>
        </w:rPr>
        <w:t>późn</w:t>
      </w:r>
      <w:proofErr w:type="spellEnd"/>
      <w:r w:rsidRPr="00B13C43">
        <w:rPr>
          <w:color w:val="000000" w:themeColor="text1"/>
          <w:sz w:val="20"/>
          <w:szCs w:val="20"/>
        </w:rPr>
        <w:t>. zm.), z upoważnienia redakcji albo wydawcy należy skierować do dyrektora oddziału Instytutu Pamięci, właściwego ze względu na miejsce zamieszkania lub siedzibę wnioskodawcy.</w:t>
      </w:r>
    </w:p>
    <w:p w:rsidR="00635150" w:rsidRPr="00B13C43" w:rsidRDefault="002636A1">
      <w:pPr>
        <w:spacing w:after="120" w:line="252" w:lineRule="auto"/>
        <w:ind w:left="360"/>
        <w:jc w:val="both"/>
        <w:rPr>
          <w:color w:val="000000" w:themeColor="text1"/>
          <w:sz w:val="20"/>
          <w:szCs w:val="20"/>
          <w:lang w:val="en-US"/>
        </w:rPr>
      </w:pPr>
      <w:r w:rsidRPr="00B13C43">
        <w:rPr>
          <w:color w:val="000000" w:themeColor="text1"/>
          <w:sz w:val="16"/>
          <w:szCs w:val="16"/>
          <w:lang w:val="en-US"/>
        </w:rPr>
        <w:t>Pursuant to Article 36 (2) of the Act of 18 December 1998 on the Institute of National Remembrance – Commission for the Prosecution of Crimes against the Polish Nation (OJ of 201</w:t>
      </w:r>
      <w:r w:rsidR="00AF5125" w:rsidRPr="00B13C43">
        <w:rPr>
          <w:color w:val="000000" w:themeColor="text1"/>
          <w:sz w:val="16"/>
          <w:szCs w:val="16"/>
          <w:lang w:val="en-US"/>
        </w:rPr>
        <w:t>8</w:t>
      </w:r>
      <w:r w:rsidRPr="00B13C43">
        <w:rPr>
          <w:color w:val="000000" w:themeColor="text1"/>
          <w:sz w:val="16"/>
          <w:szCs w:val="16"/>
          <w:lang w:val="en-US"/>
        </w:rPr>
        <w:t xml:space="preserve">, item </w:t>
      </w:r>
      <w:r w:rsidR="00AF5125" w:rsidRPr="00B13C43">
        <w:rPr>
          <w:color w:val="000000" w:themeColor="text1"/>
          <w:sz w:val="16"/>
          <w:szCs w:val="16"/>
          <w:lang w:val="en-US"/>
        </w:rPr>
        <w:t xml:space="preserve"> 2032 as amended</w:t>
      </w:r>
      <w:r w:rsidRPr="00B13C43">
        <w:rPr>
          <w:color w:val="000000" w:themeColor="text1"/>
          <w:sz w:val="16"/>
          <w:szCs w:val="16"/>
          <w:lang w:val="en-US"/>
        </w:rPr>
        <w:t>) the application for the disclosure of documents to publish press material, within the meaning of the Act of 26 January 1984 - Press Law (OJ of 1984, No. 5, item 24 with subsequent amendments) should be submitted to the director of the IPN branch office within the jurisdiction of the applicant’s residence/registered office</w:t>
      </w:r>
      <w:r w:rsidRPr="00B13C43">
        <w:rPr>
          <w:b/>
          <w:bCs/>
          <w:color w:val="000000" w:themeColor="text1"/>
          <w:sz w:val="16"/>
          <w:szCs w:val="16"/>
          <w:lang w:val="en-US"/>
        </w:rPr>
        <w:t xml:space="preserve"> </w:t>
      </w:r>
      <w:r w:rsidRPr="00B13C43">
        <w:rPr>
          <w:color w:val="000000" w:themeColor="text1"/>
          <w:sz w:val="16"/>
          <w:szCs w:val="16"/>
          <w:lang w:val="en-US"/>
        </w:rPr>
        <w:t>with the</w:t>
      </w:r>
      <w:r w:rsidRPr="00B13C43">
        <w:rPr>
          <w:b/>
          <w:bCs/>
          <w:color w:val="000000" w:themeColor="text1"/>
          <w:sz w:val="16"/>
          <w:szCs w:val="16"/>
          <w:lang w:val="en-US"/>
        </w:rPr>
        <w:t xml:space="preserve"> </w:t>
      </w:r>
      <w:proofErr w:type="spellStart"/>
      <w:r w:rsidRPr="00B13C43">
        <w:rPr>
          <w:color w:val="000000" w:themeColor="text1"/>
          <w:sz w:val="16"/>
          <w:szCs w:val="16"/>
          <w:lang w:val="en-US"/>
        </w:rPr>
        <w:t>authorisation</w:t>
      </w:r>
      <w:proofErr w:type="spellEnd"/>
      <w:r w:rsidRPr="00B13C43">
        <w:rPr>
          <w:color w:val="000000" w:themeColor="text1"/>
          <w:sz w:val="16"/>
          <w:szCs w:val="16"/>
          <w:lang w:val="en-US"/>
        </w:rPr>
        <w:t xml:space="preserve"> of the editorial office or publisher.</w:t>
      </w:r>
    </w:p>
    <w:p w:rsidR="00635150" w:rsidRPr="00B13C43" w:rsidRDefault="002636A1" w:rsidP="00AF5125">
      <w:pPr>
        <w:numPr>
          <w:ilvl w:val="0"/>
          <w:numId w:val="2"/>
        </w:numPr>
        <w:spacing w:after="120" w:line="252" w:lineRule="auto"/>
        <w:jc w:val="both"/>
        <w:rPr>
          <w:color w:val="000000" w:themeColor="text1"/>
          <w:sz w:val="20"/>
          <w:szCs w:val="20"/>
        </w:rPr>
      </w:pPr>
      <w:r w:rsidRPr="00B13C43">
        <w:rPr>
          <w:color w:val="000000" w:themeColor="text1"/>
          <w:sz w:val="20"/>
          <w:szCs w:val="20"/>
        </w:rPr>
        <w:t>Zgodnie z art. 36 ust. 4 pkt 3 lit. b ustawy o Instytucie Pamięci Narodowej – Komisji Ścigania Zbrodni przeciwko Narodowi Polskiemu z dnia 18 grudnia 1998 r</w:t>
      </w:r>
      <w:r w:rsidRPr="00B13C43">
        <w:rPr>
          <w:i/>
          <w:iCs/>
          <w:color w:val="000000" w:themeColor="text1"/>
          <w:sz w:val="20"/>
          <w:szCs w:val="20"/>
        </w:rPr>
        <w:t>.</w:t>
      </w:r>
      <w:r w:rsidRPr="00B13C43">
        <w:rPr>
          <w:color w:val="000000" w:themeColor="text1"/>
          <w:sz w:val="20"/>
          <w:szCs w:val="20"/>
        </w:rPr>
        <w:t xml:space="preserve"> (Dz. U. z 201</w:t>
      </w:r>
      <w:r w:rsidR="00AF5125" w:rsidRPr="00B13C43">
        <w:rPr>
          <w:color w:val="000000" w:themeColor="text1"/>
          <w:sz w:val="20"/>
          <w:szCs w:val="20"/>
        </w:rPr>
        <w:t>8</w:t>
      </w:r>
      <w:r w:rsidRPr="00B13C43">
        <w:rPr>
          <w:color w:val="000000" w:themeColor="text1"/>
          <w:sz w:val="20"/>
          <w:szCs w:val="20"/>
        </w:rPr>
        <w:t xml:space="preserve"> r. poz. </w:t>
      </w:r>
      <w:r w:rsidR="00AF5125" w:rsidRPr="00B13C43">
        <w:rPr>
          <w:color w:val="000000" w:themeColor="text1"/>
          <w:sz w:val="20"/>
          <w:szCs w:val="20"/>
        </w:rPr>
        <w:t>2032,</w:t>
      </w:r>
      <w:r w:rsidR="00AF5125" w:rsidRPr="00B13C43">
        <w:rPr>
          <w:color w:val="000000" w:themeColor="text1"/>
        </w:rPr>
        <w:t xml:space="preserve"> </w:t>
      </w:r>
      <w:r w:rsidR="00AF5125" w:rsidRPr="00B13C43">
        <w:rPr>
          <w:color w:val="000000" w:themeColor="text1"/>
          <w:sz w:val="20"/>
          <w:szCs w:val="20"/>
        </w:rPr>
        <w:t xml:space="preserve">z </w:t>
      </w:r>
      <w:proofErr w:type="spellStart"/>
      <w:r w:rsidR="00AF5125" w:rsidRPr="00B13C43">
        <w:rPr>
          <w:color w:val="000000" w:themeColor="text1"/>
          <w:sz w:val="20"/>
          <w:szCs w:val="20"/>
        </w:rPr>
        <w:t>późn</w:t>
      </w:r>
      <w:proofErr w:type="spellEnd"/>
      <w:r w:rsidR="00AF5125" w:rsidRPr="00B13C43">
        <w:rPr>
          <w:color w:val="000000" w:themeColor="text1"/>
          <w:sz w:val="20"/>
          <w:szCs w:val="20"/>
        </w:rPr>
        <w:t>. zm.</w:t>
      </w:r>
      <w:r w:rsidRPr="00B13C43">
        <w:rPr>
          <w:color w:val="000000" w:themeColor="text1"/>
          <w:sz w:val="20"/>
          <w:szCs w:val="20"/>
        </w:rPr>
        <w:t xml:space="preserve">) </w:t>
      </w:r>
      <w:r w:rsidRPr="00B13C43">
        <w:rPr>
          <w:b/>
          <w:bCs/>
          <w:color w:val="000000" w:themeColor="text1"/>
          <w:sz w:val="20"/>
          <w:szCs w:val="20"/>
        </w:rPr>
        <w:t>do wniosku należy załączyć upoważnienie redakcji lub wydawcy do wystąpienia z wnioskiem.</w:t>
      </w:r>
    </w:p>
    <w:p w:rsidR="00635150" w:rsidRPr="00B13C43" w:rsidRDefault="002636A1">
      <w:pPr>
        <w:spacing w:after="120" w:line="252" w:lineRule="auto"/>
        <w:ind w:left="360"/>
        <w:jc w:val="both"/>
        <w:rPr>
          <w:color w:val="000000" w:themeColor="text1"/>
          <w:sz w:val="16"/>
          <w:szCs w:val="16"/>
          <w:lang w:val="en-US"/>
        </w:rPr>
      </w:pPr>
      <w:r w:rsidRPr="00B13C43">
        <w:rPr>
          <w:color w:val="000000" w:themeColor="text1"/>
          <w:sz w:val="16"/>
          <w:szCs w:val="16"/>
          <w:lang w:val="en-US"/>
        </w:rPr>
        <w:t xml:space="preserve">Pursuant to Article 36 (4) (3b) on the Institute of National Remembrance – Commission for the Prosecution of Crimes against </w:t>
      </w:r>
      <w:r w:rsidRPr="00B13C43">
        <w:rPr>
          <w:rFonts w:ascii="Arial Unicode MS" w:hAnsi="Arial Unicode MS"/>
          <w:color w:val="000000" w:themeColor="text1"/>
          <w:sz w:val="16"/>
          <w:szCs w:val="16"/>
          <w:lang w:val="en-US"/>
        </w:rPr>
        <w:br/>
      </w:r>
      <w:r w:rsidRPr="00B13C43">
        <w:rPr>
          <w:color w:val="000000" w:themeColor="text1"/>
          <w:sz w:val="16"/>
          <w:szCs w:val="16"/>
          <w:lang w:val="en-US"/>
        </w:rPr>
        <w:t>the Polish Nation (OJ of 201</w:t>
      </w:r>
      <w:r w:rsidR="00AF5125" w:rsidRPr="00B13C43">
        <w:rPr>
          <w:color w:val="000000" w:themeColor="text1"/>
          <w:sz w:val="16"/>
          <w:szCs w:val="16"/>
          <w:lang w:val="en-US"/>
        </w:rPr>
        <w:t>8</w:t>
      </w:r>
      <w:r w:rsidRPr="00B13C43">
        <w:rPr>
          <w:color w:val="000000" w:themeColor="text1"/>
          <w:sz w:val="16"/>
          <w:szCs w:val="16"/>
          <w:lang w:val="en-US"/>
        </w:rPr>
        <w:t xml:space="preserve">, item </w:t>
      </w:r>
      <w:r w:rsidR="00AF5125" w:rsidRPr="00B13C43">
        <w:rPr>
          <w:color w:val="000000" w:themeColor="text1"/>
          <w:sz w:val="16"/>
          <w:szCs w:val="16"/>
          <w:lang w:val="en-US"/>
        </w:rPr>
        <w:t>2032 as amended</w:t>
      </w:r>
      <w:r w:rsidRPr="00B13C43">
        <w:rPr>
          <w:color w:val="000000" w:themeColor="text1"/>
          <w:sz w:val="16"/>
          <w:szCs w:val="16"/>
          <w:lang w:val="en-US"/>
        </w:rPr>
        <w:t xml:space="preserve">) the </w:t>
      </w:r>
      <w:proofErr w:type="spellStart"/>
      <w:r w:rsidRPr="00B13C43">
        <w:rPr>
          <w:color w:val="000000" w:themeColor="text1"/>
          <w:sz w:val="16"/>
          <w:szCs w:val="16"/>
          <w:lang w:val="en-US"/>
        </w:rPr>
        <w:t>authorisation</w:t>
      </w:r>
      <w:proofErr w:type="spellEnd"/>
      <w:r w:rsidRPr="00B13C43">
        <w:rPr>
          <w:color w:val="000000" w:themeColor="text1"/>
          <w:sz w:val="16"/>
          <w:szCs w:val="16"/>
          <w:lang w:val="en-US"/>
        </w:rPr>
        <w:t xml:space="preserve"> of the editorial office or publisher must be enclosed with this application.</w:t>
      </w:r>
    </w:p>
    <w:p w:rsidR="00FA20C3" w:rsidRPr="00B13C43" w:rsidRDefault="00FA20C3">
      <w:pPr>
        <w:spacing w:after="120" w:line="252" w:lineRule="auto"/>
        <w:ind w:left="360"/>
        <w:jc w:val="both"/>
        <w:rPr>
          <w:color w:val="000000" w:themeColor="text1"/>
          <w:sz w:val="16"/>
          <w:szCs w:val="16"/>
          <w:lang w:val="en-US"/>
        </w:rPr>
      </w:pPr>
    </w:p>
    <w:p w:rsidR="00FA20C3" w:rsidRPr="00B13C43" w:rsidRDefault="00FA20C3" w:rsidP="00B13C43">
      <w:pPr>
        <w:pStyle w:val="Akapitzlist"/>
        <w:numPr>
          <w:ilvl w:val="0"/>
          <w:numId w:val="3"/>
        </w:numPr>
        <w:spacing w:after="120" w:line="252" w:lineRule="auto"/>
        <w:jc w:val="both"/>
        <w:rPr>
          <w:color w:val="000000" w:themeColor="text1"/>
          <w:sz w:val="20"/>
          <w:szCs w:val="20"/>
          <w:lang w:val="en-US"/>
        </w:rPr>
      </w:pPr>
      <w:proofErr w:type="spellStart"/>
      <w:r w:rsidRPr="00B13C43">
        <w:rPr>
          <w:color w:val="000000" w:themeColor="text1"/>
          <w:sz w:val="20"/>
          <w:szCs w:val="20"/>
          <w:lang w:val="en-US"/>
        </w:rPr>
        <w:t>Osoby</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korzystające</w:t>
      </w:r>
      <w:proofErr w:type="spellEnd"/>
      <w:r w:rsidRPr="00B13C43">
        <w:rPr>
          <w:color w:val="000000" w:themeColor="text1"/>
          <w:sz w:val="20"/>
          <w:szCs w:val="20"/>
          <w:lang w:val="en-US"/>
        </w:rPr>
        <w:t xml:space="preserve"> z </w:t>
      </w:r>
      <w:proofErr w:type="spellStart"/>
      <w:r w:rsidRPr="00B13C43">
        <w:rPr>
          <w:color w:val="000000" w:themeColor="text1"/>
          <w:sz w:val="20"/>
          <w:szCs w:val="20"/>
          <w:lang w:val="en-US"/>
        </w:rPr>
        <w:t>dokumentów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udostępnianych</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na</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podstawie</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niniejszego</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wniosku</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mają</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prawo</w:t>
      </w:r>
      <w:proofErr w:type="spellEnd"/>
      <w:r w:rsidRPr="00B13C43">
        <w:rPr>
          <w:color w:val="000000" w:themeColor="text1"/>
          <w:sz w:val="20"/>
          <w:szCs w:val="20"/>
          <w:lang w:val="en-US"/>
        </w:rPr>
        <w:t xml:space="preserve"> do </w:t>
      </w:r>
      <w:proofErr w:type="spellStart"/>
      <w:r w:rsidRPr="00B13C43">
        <w:rPr>
          <w:color w:val="000000" w:themeColor="text1"/>
          <w:sz w:val="20"/>
          <w:szCs w:val="20"/>
          <w:lang w:val="en-US"/>
        </w:rPr>
        <w:t>uzyskiwania</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na</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wniosek</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informacji</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ze</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znajdujących</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się</w:t>
      </w:r>
      <w:proofErr w:type="spellEnd"/>
      <w:r w:rsidRPr="00B13C43">
        <w:rPr>
          <w:color w:val="000000" w:themeColor="text1"/>
          <w:sz w:val="20"/>
          <w:szCs w:val="20"/>
          <w:lang w:val="en-US"/>
        </w:rPr>
        <w:t xml:space="preserve"> w </w:t>
      </w:r>
      <w:proofErr w:type="spellStart"/>
      <w:r w:rsidRPr="00B13C43">
        <w:rPr>
          <w:color w:val="000000" w:themeColor="text1"/>
          <w:sz w:val="20"/>
          <w:szCs w:val="20"/>
          <w:lang w:val="en-US"/>
        </w:rPr>
        <w:t>zasobie</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archiwalnym</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Instytutu</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Pamięci</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zbiorów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danych</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rejestrów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i</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kartotek</w:t>
      </w:r>
      <w:proofErr w:type="spellEnd"/>
      <w:r w:rsidRPr="00B13C43">
        <w:rPr>
          <w:color w:val="000000" w:themeColor="text1"/>
        </w:rPr>
        <w:t xml:space="preserve"> </w:t>
      </w:r>
      <w:proofErr w:type="spellStart"/>
      <w:r w:rsidRPr="00B13C43">
        <w:rPr>
          <w:color w:val="000000" w:themeColor="text1"/>
          <w:sz w:val="20"/>
          <w:szCs w:val="20"/>
          <w:lang w:val="en-US"/>
        </w:rPr>
        <w:t>organów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bezpieczeństwa</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państwa</w:t>
      </w:r>
      <w:proofErr w:type="spellEnd"/>
      <w:r w:rsidRPr="00B13C43">
        <w:rPr>
          <w:color w:val="000000" w:themeColor="text1"/>
          <w:sz w:val="20"/>
          <w:szCs w:val="20"/>
          <w:lang w:val="en-US"/>
        </w:rPr>
        <w:t xml:space="preserve">, w </w:t>
      </w:r>
      <w:proofErr w:type="spellStart"/>
      <w:r w:rsidRPr="00B13C43">
        <w:rPr>
          <w:color w:val="000000" w:themeColor="text1"/>
          <w:sz w:val="20"/>
          <w:szCs w:val="20"/>
          <w:lang w:val="en-US"/>
        </w:rPr>
        <w:t>tym</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dotyczących</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tożsamości</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tajnych</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informatorów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lub</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pomocników</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przy</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operacyjnym</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zdobywaniu</w:t>
      </w:r>
      <w:proofErr w:type="spellEnd"/>
      <w:r w:rsidRPr="00B13C43">
        <w:rPr>
          <w:color w:val="000000" w:themeColor="text1"/>
          <w:sz w:val="20"/>
          <w:szCs w:val="20"/>
          <w:lang w:val="en-US"/>
        </w:rPr>
        <w:t xml:space="preserve"> </w:t>
      </w:r>
      <w:proofErr w:type="spellStart"/>
      <w:r w:rsidRPr="00B13C43">
        <w:rPr>
          <w:color w:val="000000" w:themeColor="text1"/>
          <w:sz w:val="20"/>
          <w:szCs w:val="20"/>
          <w:lang w:val="en-US"/>
        </w:rPr>
        <w:t>informacji</w:t>
      </w:r>
      <w:proofErr w:type="spellEnd"/>
      <w:r w:rsidRPr="00B13C43">
        <w:rPr>
          <w:color w:val="000000" w:themeColor="text1"/>
          <w:sz w:val="20"/>
          <w:szCs w:val="20"/>
          <w:lang w:val="en-US"/>
        </w:rPr>
        <w:t>.</w:t>
      </w:r>
    </w:p>
    <w:p w:rsidR="00B13C43" w:rsidRPr="00B13C43" w:rsidRDefault="00B13C43" w:rsidP="00B13C43">
      <w:pPr>
        <w:pStyle w:val="Akapitzlist"/>
        <w:tabs>
          <w:tab w:val="left" w:pos="720"/>
        </w:tabs>
        <w:spacing w:after="120" w:line="252" w:lineRule="auto"/>
        <w:ind w:left="284"/>
        <w:jc w:val="both"/>
        <w:rPr>
          <w:color w:val="000000" w:themeColor="text1"/>
          <w:sz w:val="16"/>
          <w:szCs w:val="16"/>
          <w:lang w:val="en-US"/>
        </w:rPr>
      </w:pPr>
      <w:r w:rsidRPr="00B13C43">
        <w:rPr>
          <w:color w:val="000000" w:themeColor="text1"/>
          <w:sz w:val="16"/>
          <w:szCs w:val="16"/>
          <w:lang w:val="en-US"/>
        </w:rPr>
        <w:t>Persons using documents made available on the basis of this application have the right to obtain, upon request, information from the databases, registers and files of the state security bodies, stored in the archival resources of the Institute of National Remembrance, including those concerning the identity of secret informants or assistants helping to acquire information.</w:t>
      </w:r>
    </w:p>
    <w:p w:rsidR="00635150" w:rsidRPr="00B13C43" w:rsidRDefault="002636A1">
      <w:pPr>
        <w:numPr>
          <w:ilvl w:val="0"/>
          <w:numId w:val="3"/>
        </w:numPr>
        <w:spacing w:after="120" w:line="252" w:lineRule="auto"/>
        <w:jc w:val="both"/>
        <w:rPr>
          <w:color w:val="000000" w:themeColor="text1"/>
          <w:sz w:val="20"/>
          <w:szCs w:val="20"/>
        </w:rPr>
      </w:pPr>
      <w:r w:rsidRPr="00B13C43">
        <w:rPr>
          <w:color w:val="000000" w:themeColor="text1"/>
          <w:sz w:val="20"/>
          <w:szCs w:val="20"/>
        </w:rPr>
        <w:t xml:space="preserve">Zgodnie z art. 40 § 4 i 5 ustawy z dnia 14 czerwca 1960 r. – Kodeks postępowania administracyjnego </w:t>
      </w:r>
      <w:r w:rsidRPr="00B13C43">
        <w:rPr>
          <w:rFonts w:ascii="Arial Unicode MS" w:hAnsi="Arial Unicode MS"/>
          <w:color w:val="000000" w:themeColor="text1"/>
          <w:sz w:val="20"/>
          <w:szCs w:val="20"/>
        </w:rPr>
        <w:br/>
      </w:r>
      <w:r w:rsidRPr="00B13C43">
        <w:rPr>
          <w:color w:val="000000" w:themeColor="text1"/>
          <w:sz w:val="20"/>
          <w:szCs w:val="20"/>
        </w:rPr>
        <w:t>(Dz. U. z 201</w:t>
      </w:r>
      <w:r w:rsidR="00AF5125" w:rsidRPr="00B13C43">
        <w:rPr>
          <w:color w:val="000000" w:themeColor="text1"/>
          <w:sz w:val="20"/>
          <w:szCs w:val="20"/>
        </w:rPr>
        <w:t>8</w:t>
      </w:r>
      <w:r w:rsidRPr="00B13C43">
        <w:rPr>
          <w:color w:val="000000" w:themeColor="text1"/>
          <w:sz w:val="20"/>
          <w:szCs w:val="20"/>
        </w:rPr>
        <w:t xml:space="preserve"> r. poz. </w:t>
      </w:r>
      <w:r w:rsidR="00AF5125" w:rsidRPr="00B13C43">
        <w:rPr>
          <w:color w:val="000000" w:themeColor="text1"/>
          <w:sz w:val="20"/>
          <w:szCs w:val="20"/>
        </w:rPr>
        <w:t xml:space="preserve">2096, z </w:t>
      </w:r>
      <w:proofErr w:type="spellStart"/>
      <w:r w:rsidR="00AF5125" w:rsidRPr="00B13C43">
        <w:rPr>
          <w:color w:val="000000" w:themeColor="text1"/>
          <w:sz w:val="20"/>
          <w:szCs w:val="20"/>
        </w:rPr>
        <w:t>późn</w:t>
      </w:r>
      <w:proofErr w:type="spellEnd"/>
      <w:r w:rsidR="00AF5125" w:rsidRPr="00B13C43">
        <w:rPr>
          <w:color w:val="000000" w:themeColor="text1"/>
          <w:sz w:val="20"/>
          <w:szCs w:val="20"/>
        </w:rPr>
        <w:t>. zm.</w:t>
      </w:r>
      <w:r w:rsidRPr="00B13C43">
        <w:rPr>
          <w:color w:val="000000" w:themeColor="text1"/>
          <w:sz w:val="20"/>
          <w:szCs w:val="20"/>
        </w:rPr>
        <w:t>) strona, która nie ma miejsca zamieszkania lub zwykłego pobytu albo siedziby w Rzeczypospolitej Polskiej lub innym państwie członkowskim Unii Europejskiej,</w:t>
      </w:r>
      <w:r w:rsidR="00B96E7C" w:rsidRPr="00B13C43">
        <w:rPr>
          <w:color w:val="000000" w:themeColor="text1"/>
          <w:sz w:val="20"/>
          <w:szCs w:val="20"/>
        </w:rPr>
        <w:t xml:space="preserve">     Konfederacji Szwajcarskiej albo państwie członkowskim Europejskiego Porozumienia o Wolnym Handlu (EFTA) - stronie umowy o Europejskim Obszarze Gospodarczym, </w:t>
      </w:r>
      <w:r w:rsidRPr="00B13C43">
        <w:rPr>
          <w:color w:val="000000" w:themeColor="text1"/>
          <w:sz w:val="20"/>
          <w:szCs w:val="20"/>
        </w:rPr>
        <w:t xml:space="preserve">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Strona ma prawo do złożenia odpowiedzi na pismo wszczynające postępowanie i wyjaśnień na piśmie. </w:t>
      </w:r>
    </w:p>
    <w:p w:rsidR="00635150" w:rsidRPr="00B13C43" w:rsidRDefault="002636A1">
      <w:pPr>
        <w:ind w:left="284"/>
        <w:rPr>
          <w:color w:val="000000" w:themeColor="text1"/>
          <w:sz w:val="20"/>
          <w:szCs w:val="20"/>
        </w:rPr>
      </w:pPr>
      <w:r w:rsidRPr="00B13C43">
        <w:rPr>
          <w:color w:val="000000" w:themeColor="text1"/>
          <w:sz w:val="20"/>
          <w:szCs w:val="20"/>
        </w:rPr>
        <w:t>Pełnomocnikiem może być osoba fizyczna posiadająca zdolność do czynności prawnych.</w:t>
      </w:r>
    </w:p>
    <w:p w:rsidR="00635150" w:rsidRPr="00B13C43" w:rsidRDefault="00635150">
      <w:pPr>
        <w:tabs>
          <w:tab w:val="left" w:pos="360"/>
        </w:tabs>
        <w:ind w:left="284"/>
        <w:jc w:val="both"/>
        <w:rPr>
          <w:color w:val="000000" w:themeColor="text1"/>
          <w:sz w:val="16"/>
          <w:szCs w:val="16"/>
        </w:rPr>
      </w:pPr>
    </w:p>
    <w:p w:rsidR="00635150" w:rsidRPr="00B13C43" w:rsidRDefault="002636A1">
      <w:pPr>
        <w:tabs>
          <w:tab w:val="left" w:pos="360"/>
        </w:tabs>
        <w:ind w:left="284"/>
        <w:jc w:val="both"/>
        <w:rPr>
          <w:color w:val="000000" w:themeColor="text1"/>
          <w:sz w:val="16"/>
          <w:szCs w:val="16"/>
          <w:lang w:val="en-US"/>
        </w:rPr>
      </w:pPr>
      <w:r w:rsidRPr="00B13C43">
        <w:rPr>
          <w:color w:val="000000" w:themeColor="text1"/>
          <w:sz w:val="16"/>
          <w:szCs w:val="16"/>
          <w:lang w:val="en-US"/>
        </w:rPr>
        <w:t xml:space="preserve">Pursuant to Article 40  (4) (5) of the Act of 14 June 1960 - Code of Administrative Procedure (OJ of 2017, item 1257) if a party </w:t>
      </w:r>
      <w:r w:rsidRPr="00B13C43">
        <w:rPr>
          <w:rFonts w:ascii="Arial Unicode MS" w:hAnsi="Arial Unicode MS"/>
          <w:color w:val="000000" w:themeColor="text1"/>
          <w:sz w:val="16"/>
          <w:szCs w:val="16"/>
          <w:lang w:val="en-US"/>
        </w:rPr>
        <w:br/>
      </w:r>
      <w:r w:rsidRPr="00B13C43">
        <w:rPr>
          <w:color w:val="000000" w:themeColor="text1"/>
          <w:sz w:val="16"/>
          <w:szCs w:val="16"/>
          <w:lang w:val="en-US"/>
        </w:rPr>
        <w:t xml:space="preserve">who does not have a domicile or a habitual residence or a registered seat in the Republic of Poland or in other member state </w:t>
      </w:r>
      <w:r w:rsidRPr="00B13C43">
        <w:rPr>
          <w:rFonts w:ascii="Arial Unicode MS" w:hAnsi="Arial Unicode MS"/>
          <w:color w:val="000000" w:themeColor="text1"/>
          <w:sz w:val="16"/>
          <w:szCs w:val="16"/>
          <w:lang w:val="en-US"/>
        </w:rPr>
        <w:br/>
      </w:r>
      <w:r w:rsidRPr="00B13C43">
        <w:rPr>
          <w:color w:val="000000" w:themeColor="text1"/>
          <w:sz w:val="16"/>
          <w:szCs w:val="16"/>
          <w:lang w:val="en-US"/>
        </w:rPr>
        <w:t>of the European Union</w:t>
      </w:r>
      <w:r w:rsidR="00DE3831" w:rsidRPr="00B13C43">
        <w:rPr>
          <w:color w:val="000000" w:themeColor="text1"/>
          <w:sz w:val="16"/>
          <w:szCs w:val="16"/>
          <w:lang w:val="en-US"/>
        </w:rPr>
        <w:t>, Swiss Confederation or Member State  of European Free Trade Association (EFTA) - party to the Agreement on the European Economic Area</w:t>
      </w:r>
      <w:r w:rsidRPr="00B13C43">
        <w:rPr>
          <w:color w:val="000000" w:themeColor="text1"/>
          <w:sz w:val="16"/>
          <w:szCs w:val="16"/>
          <w:lang w:val="en-US"/>
        </w:rPr>
        <w:t xml:space="preserve"> did not appoint an attorney domiciled in the Republic of Poland to conduct the case in the Republic of Poland and does not act through a Polish consul, he/she is obligated to indicate an attorney in the Republic of Poland for delivery service unless the correspondence is to be delivered via e-mail. Should an attorney for delivery service not be indicated, the correspondence designated to the party shall be left in case files with the effect of delivery. The party has the right to submit a response to the letter initiating the proceedings and explanations in writing. </w:t>
      </w:r>
    </w:p>
    <w:p w:rsidR="00635150" w:rsidRPr="00B13C43" w:rsidRDefault="002636A1">
      <w:pPr>
        <w:tabs>
          <w:tab w:val="left" w:pos="360"/>
        </w:tabs>
        <w:ind w:left="284"/>
        <w:jc w:val="both"/>
        <w:rPr>
          <w:color w:val="000000" w:themeColor="text1"/>
          <w:lang w:val="en-US"/>
        </w:rPr>
      </w:pPr>
      <w:r w:rsidRPr="00B13C43">
        <w:rPr>
          <w:color w:val="000000" w:themeColor="text1"/>
          <w:sz w:val="16"/>
          <w:szCs w:val="16"/>
          <w:lang w:val="en-US"/>
        </w:rPr>
        <w:t xml:space="preserve">The attorney may be a natural person having legal capacity. </w:t>
      </w:r>
      <w:bookmarkStart w:id="0" w:name="_GoBack"/>
      <w:bookmarkEnd w:id="0"/>
    </w:p>
    <w:sectPr w:rsidR="00635150" w:rsidRPr="00B13C4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87" w:rsidRDefault="002636A1">
      <w:r>
        <w:separator/>
      </w:r>
    </w:p>
  </w:endnote>
  <w:endnote w:type="continuationSeparator" w:id="0">
    <w:p w:rsidR="00170D87" w:rsidRDefault="0026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50" w:rsidRDefault="00635150">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87" w:rsidRDefault="002636A1">
      <w:r>
        <w:separator/>
      </w:r>
    </w:p>
  </w:footnote>
  <w:footnote w:type="continuationSeparator" w:id="0">
    <w:p w:rsidR="00170D87" w:rsidRDefault="00263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50" w:rsidRDefault="00635150">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42BF"/>
    <w:multiLevelType w:val="hybridMultilevel"/>
    <w:tmpl w:val="D75A2510"/>
    <w:styleLink w:val="ImportedStyle1"/>
    <w:lvl w:ilvl="0" w:tplc="4488716C">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ACBDDE">
      <w:start w:val="1"/>
      <w:numFmt w:val="lowerLetter"/>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05E3DD2">
      <w:start w:val="1"/>
      <w:numFmt w:val="lowerRoman"/>
      <w:lvlText w:val="%3."/>
      <w:lvlJc w:val="left"/>
      <w:pPr>
        <w:tabs>
          <w:tab w:val="left" w:pos="360"/>
          <w:tab w:val="left" w:pos="720"/>
        </w:tabs>
        <w:ind w:left="180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1B2CBD3C">
      <w:start w:val="1"/>
      <w:numFmt w:val="decimal"/>
      <w:lvlText w:val="%4."/>
      <w:lvlJc w:val="left"/>
      <w:pPr>
        <w:tabs>
          <w:tab w:val="left" w:pos="360"/>
          <w:tab w:val="left" w:pos="72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8A085C6">
      <w:start w:val="1"/>
      <w:numFmt w:val="lowerLetter"/>
      <w:lvlText w:val="%5."/>
      <w:lvlJc w:val="left"/>
      <w:pPr>
        <w:tabs>
          <w:tab w:val="left" w:pos="360"/>
          <w:tab w:val="left" w:pos="72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360BEEC">
      <w:start w:val="1"/>
      <w:numFmt w:val="lowerRoman"/>
      <w:lvlText w:val="%6."/>
      <w:lvlJc w:val="left"/>
      <w:pPr>
        <w:tabs>
          <w:tab w:val="left" w:pos="360"/>
          <w:tab w:val="left" w:pos="720"/>
        </w:tabs>
        <w:ind w:left="3960" w:hanging="640"/>
      </w:pPr>
      <w:rPr>
        <w:rFonts w:hAnsi="Arial Unicode MS"/>
        <w:caps w:val="0"/>
        <w:smallCaps w:val="0"/>
        <w:strike w:val="0"/>
        <w:dstrike w:val="0"/>
        <w:outline w:val="0"/>
        <w:emboss w:val="0"/>
        <w:imprint w:val="0"/>
        <w:spacing w:val="0"/>
        <w:w w:val="100"/>
        <w:kern w:val="0"/>
        <w:position w:val="0"/>
        <w:highlight w:val="none"/>
        <w:vertAlign w:val="baseline"/>
      </w:rPr>
    </w:lvl>
    <w:lvl w:ilvl="6" w:tplc="E124C0B6">
      <w:start w:val="1"/>
      <w:numFmt w:val="decimal"/>
      <w:lvlText w:val="%7."/>
      <w:lvlJc w:val="left"/>
      <w:pPr>
        <w:tabs>
          <w:tab w:val="left" w:pos="360"/>
          <w:tab w:val="left" w:pos="72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71E88B6">
      <w:start w:val="1"/>
      <w:numFmt w:val="lowerLetter"/>
      <w:lvlText w:val="%8."/>
      <w:lvlJc w:val="left"/>
      <w:pPr>
        <w:tabs>
          <w:tab w:val="left" w:pos="360"/>
          <w:tab w:val="left" w:pos="72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FC6371C">
      <w:start w:val="1"/>
      <w:numFmt w:val="lowerRoman"/>
      <w:lvlText w:val="%9."/>
      <w:lvlJc w:val="left"/>
      <w:pPr>
        <w:tabs>
          <w:tab w:val="left" w:pos="360"/>
          <w:tab w:val="left" w:pos="720"/>
        </w:tabs>
        <w:ind w:left="6120" w:hanging="6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6697154"/>
    <w:multiLevelType w:val="hybridMultilevel"/>
    <w:tmpl w:val="D75A2510"/>
    <w:numStyleLink w:val="ImportedStyle1"/>
  </w:abstractNum>
  <w:num w:numId="1">
    <w:abstractNumId w:val="0"/>
  </w:num>
  <w:num w:numId="2">
    <w:abstractNumId w:val="1"/>
  </w:num>
  <w:num w:numId="3">
    <w:abstractNumId w:val="1"/>
    <w:lvlOverride w:ilvl="0">
      <w:lvl w:ilvl="0" w:tplc="E31EA40E">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F8DA9A">
        <w:start w:val="1"/>
        <w:numFmt w:val="lowerLetter"/>
        <w:lvlText w:val="%2."/>
        <w:lvlJc w:val="left"/>
        <w:pPr>
          <w:tabs>
            <w:tab w:val="left" w:pos="284"/>
          </w:tabs>
          <w:ind w:left="10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689256">
        <w:start w:val="1"/>
        <w:numFmt w:val="lowerRoman"/>
        <w:lvlText w:val="%3."/>
        <w:lvlJc w:val="left"/>
        <w:pPr>
          <w:tabs>
            <w:tab w:val="left" w:pos="284"/>
            <w:tab w:val="left" w:pos="720"/>
          </w:tabs>
          <w:ind w:left="172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2A2B64">
        <w:start w:val="1"/>
        <w:numFmt w:val="decimal"/>
        <w:lvlText w:val="%4."/>
        <w:lvlJc w:val="left"/>
        <w:pPr>
          <w:tabs>
            <w:tab w:val="left" w:pos="284"/>
            <w:tab w:val="left" w:pos="720"/>
          </w:tabs>
          <w:ind w:left="244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F04526">
        <w:start w:val="1"/>
        <w:numFmt w:val="lowerLetter"/>
        <w:lvlText w:val="%5."/>
        <w:lvlJc w:val="left"/>
        <w:pPr>
          <w:tabs>
            <w:tab w:val="left" w:pos="284"/>
            <w:tab w:val="left" w:pos="720"/>
          </w:tabs>
          <w:ind w:left="316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22ED84">
        <w:start w:val="1"/>
        <w:numFmt w:val="lowerRoman"/>
        <w:lvlText w:val="%6."/>
        <w:lvlJc w:val="left"/>
        <w:pPr>
          <w:tabs>
            <w:tab w:val="left" w:pos="284"/>
            <w:tab w:val="left" w:pos="720"/>
          </w:tabs>
          <w:ind w:left="3884"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9A4CB00">
        <w:start w:val="1"/>
        <w:numFmt w:val="decimal"/>
        <w:lvlText w:val="%7."/>
        <w:lvlJc w:val="left"/>
        <w:pPr>
          <w:tabs>
            <w:tab w:val="left" w:pos="284"/>
            <w:tab w:val="left" w:pos="720"/>
          </w:tabs>
          <w:ind w:left="460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72FBE0">
        <w:start w:val="1"/>
        <w:numFmt w:val="lowerLetter"/>
        <w:lvlText w:val="%8."/>
        <w:lvlJc w:val="left"/>
        <w:pPr>
          <w:tabs>
            <w:tab w:val="left" w:pos="284"/>
            <w:tab w:val="left" w:pos="720"/>
          </w:tabs>
          <w:ind w:left="5324"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467BE2">
        <w:start w:val="1"/>
        <w:numFmt w:val="lowerRoman"/>
        <w:lvlText w:val="%9."/>
        <w:lvlJc w:val="left"/>
        <w:pPr>
          <w:tabs>
            <w:tab w:val="left" w:pos="284"/>
            <w:tab w:val="left" w:pos="720"/>
          </w:tabs>
          <w:ind w:left="6044" w:hanging="6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35150"/>
    <w:rsid w:val="00035053"/>
    <w:rsid w:val="00170D87"/>
    <w:rsid w:val="002636A1"/>
    <w:rsid w:val="00421293"/>
    <w:rsid w:val="00563EDA"/>
    <w:rsid w:val="00635150"/>
    <w:rsid w:val="00716C71"/>
    <w:rsid w:val="007A588A"/>
    <w:rsid w:val="009C7D95"/>
    <w:rsid w:val="00AB2222"/>
    <w:rsid w:val="00AF5125"/>
    <w:rsid w:val="00B13C43"/>
    <w:rsid w:val="00B96E7C"/>
    <w:rsid w:val="00C11931"/>
    <w:rsid w:val="00C24E6F"/>
    <w:rsid w:val="00C75DA5"/>
    <w:rsid w:val="00DE3831"/>
    <w:rsid w:val="00FA2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96E82-F119-4488-83A0-1ADDAAB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ekstpodstawowy2">
    <w:name w:val="Body Text 2"/>
    <w:pPr>
      <w:spacing w:after="120" w:line="480" w:lineRule="auto"/>
    </w:pPr>
    <w:rPr>
      <w:rFonts w:cs="Arial Unicode MS"/>
      <w:color w:val="000000"/>
      <w:sz w:val="24"/>
      <w:szCs w:val="24"/>
      <w:u w:color="000000"/>
    </w:rPr>
  </w:style>
  <w:style w:type="paragraph" w:styleId="Tekstpodstawowy">
    <w:name w:val="Body Text"/>
    <w:pPr>
      <w:spacing w:after="120"/>
    </w:pPr>
    <w:rPr>
      <w:rFonts w:cs="Arial Unicode MS"/>
      <w:color w:val="000000"/>
      <w:sz w:val="24"/>
      <w:szCs w:val="24"/>
      <w:u w:color="000000"/>
    </w:rPr>
  </w:style>
  <w:style w:type="numbering" w:customStyle="1" w:styleId="ImportedStyle1">
    <w:name w:val="Imported Style 1"/>
    <w:pPr>
      <w:numPr>
        <w:numId w:val="1"/>
      </w:numPr>
    </w:pPr>
  </w:style>
  <w:style w:type="paragraph" w:styleId="Tekstdymka">
    <w:name w:val="Balloon Text"/>
    <w:basedOn w:val="Normalny"/>
    <w:link w:val="TekstdymkaZnak"/>
    <w:uiPriority w:val="99"/>
    <w:semiHidden/>
    <w:unhideWhenUsed/>
    <w:rsid w:val="002636A1"/>
    <w:rPr>
      <w:rFonts w:ascii="Tahoma" w:hAnsi="Tahoma" w:cs="Tahoma"/>
      <w:sz w:val="16"/>
      <w:szCs w:val="16"/>
    </w:rPr>
  </w:style>
  <w:style w:type="character" w:customStyle="1" w:styleId="TekstdymkaZnak">
    <w:name w:val="Tekst dymka Znak"/>
    <w:basedOn w:val="Domylnaczcionkaakapitu"/>
    <w:link w:val="Tekstdymka"/>
    <w:uiPriority w:val="99"/>
    <w:semiHidden/>
    <w:rsid w:val="002636A1"/>
    <w:rPr>
      <w:rFonts w:ascii="Tahoma" w:hAnsi="Tahoma" w:cs="Tahoma"/>
      <w:color w:val="000000"/>
      <w:sz w:val="16"/>
      <w:szCs w:val="16"/>
      <w:u w:color="000000"/>
    </w:rPr>
  </w:style>
  <w:style w:type="paragraph" w:styleId="Akapitzlist">
    <w:name w:val="List Paragraph"/>
    <w:basedOn w:val="Normalny"/>
    <w:uiPriority w:val="34"/>
    <w:qFormat/>
    <w:rsid w:val="00FA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1447</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Artych</dc:creator>
  <cp:lastModifiedBy>Dorota Lewsza</cp:lastModifiedBy>
  <cp:revision>33</cp:revision>
  <dcterms:created xsi:type="dcterms:W3CDTF">2017-09-04T07:44:00Z</dcterms:created>
  <dcterms:modified xsi:type="dcterms:W3CDTF">2021-06-02T11:10:00Z</dcterms:modified>
</cp:coreProperties>
</file>