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8C3" w:rsidRPr="00BF0D88" w:rsidRDefault="001C1C74">
      <w:pPr>
        <w:rPr>
          <w:rFonts w:cs="Times New Roman"/>
          <w:color w:val="auto"/>
          <w:sz w:val="18"/>
          <w:szCs w:val="18"/>
        </w:rPr>
      </w:pPr>
      <w:r w:rsidRPr="00BF0D88">
        <w:rPr>
          <w:rFonts w:cs="Times New Roman"/>
          <w:color w:val="auto"/>
          <w:sz w:val="18"/>
          <w:szCs w:val="18"/>
        </w:rPr>
        <w:t>Załącznik</w:t>
      </w:r>
      <w:r w:rsidRPr="00BF0D88">
        <w:rPr>
          <w:rFonts w:cs="Times New Roman"/>
          <w:b/>
          <w:bCs/>
          <w:color w:val="auto"/>
          <w:sz w:val="18"/>
          <w:szCs w:val="18"/>
        </w:rPr>
        <w:t xml:space="preserve"> </w:t>
      </w:r>
      <w:r w:rsidRPr="00BF0D88">
        <w:rPr>
          <w:rFonts w:cs="Times New Roman"/>
          <w:color w:val="auto"/>
          <w:sz w:val="18"/>
          <w:szCs w:val="18"/>
        </w:rPr>
        <w:t xml:space="preserve">do procedury nr 2 – wniosek </w:t>
      </w:r>
    </w:p>
    <w:p w:rsidR="00D438C3" w:rsidRPr="00BF0D88" w:rsidRDefault="001C1C74">
      <w:pPr>
        <w:rPr>
          <w:rFonts w:cs="Times New Roman"/>
          <w:color w:val="auto"/>
          <w:sz w:val="16"/>
          <w:szCs w:val="16"/>
        </w:rPr>
      </w:pPr>
      <w:r w:rsidRPr="00BF0D88">
        <w:rPr>
          <w:rFonts w:cs="Times New Roman"/>
          <w:color w:val="auto"/>
          <w:sz w:val="16"/>
          <w:szCs w:val="16"/>
        </w:rPr>
        <w:t>Annexe to procedure no. 2 - application form</w:t>
      </w:r>
    </w:p>
    <w:p w:rsidR="00D438C3" w:rsidRPr="00BF0D88" w:rsidRDefault="00D438C3">
      <w:pPr>
        <w:jc w:val="both"/>
        <w:rPr>
          <w:rFonts w:cs="Times New Roman"/>
          <w:b/>
          <w:bCs/>
          <w:color w:val="auto"/>
        </w:rPr>
      </w:pPr>
    </w:p>
    <w:p w:rsidR="00D438C3" w:rsidRPr="00BF0D88" w:rsidRDefault="001C1C74">
      <w:pPr>
        <w:jc w:val="both"/>
        <w:rPr>
          <w:rFonts w:cs="Times New Roman"/>
          <w:b/>
          <w:bCs/>
          <w:color w:val="auto"/>
        </w:rPr>
      </w:pPr>
      <w:r w:rsidRPr="00BF0D88">
        <w:rPr>
          <w:rFonts w:cs="Times New Roman"/>
          <w:b/>
          <w:bCs/>
          <w:color w:val="auto"/>
        </w:rPr>
        <w:t>Wniosek o udostępnienie do wglądu dokument</w:t>
      </w:r>
      <w:r w:rsidRPr="00BF0D88">
        <w:rPr>
          <w:rFonts w:cs="Times New Roman"/>
          <w:b/>
          <w:bCs/>
          <w:color w:val="auto"/>
          <w:lang w:val="es-ES_tradnl"/>
        </w:rPr>
        <w:t>ó</w:t>
      </w:r>
      <w:r w:rsidRPr="00BF0D88">
        <w:rPr>
          <w:rFonts w:cs="Times New Roman"/>
          <w:b/>
          <w:bCs/>
          <w:color w:val="auto"/>
        </w:rPr>
        <w:t>w dotyczących wnioskodawcy/zmarłej osoby najbliższej/zmarłej osoby spokrewnionej</w:t>
      </w:r>
      <w:r w:rsidRPr="00BF0D88">
        <w:rPr>
          <w:rFonts w:cs="Times New Roman"/>
          <w:b/>
          <w:bCs/>
          <w:color w:val="auto"/>
          <w:vertAlign w:val="superscript"/>
        </w:rPr>
        <w:t>*</w:t>
      </w:r>
      <w:r w:rsidRPr="00BF0D88">
        <w:rPr>
          <w:rFonts w:cs="Times New Roman"/>
          <w:b/>
          <w:bCs/>
          <w:color w:val="auto"/>
          <w:lang w:val="da-DK"/>
        </w:rPr>
        <w:t>, sk</w:t>
      </w:r>
      <w:proofErr w:type="spellStart"/>
      <w:r w:rsidRPr="00BF0D88">
        <w:rPr>
          <w:rFonts w:cs="Times New Roman"/>
          <w:b/>
          <w:bCs/>
          <w:color w:val="auto"/>
        </w:rPr>
        <w:t>ładany</w:t>
      </w:r>
      <w:proofErr w:type="spellEnd"/>
      <w:r w:rsidRPr="00BF0D88">
        <w:rPr>
          <w:rFonts w:cs="Times New Roman"/>
          <w:b/>
          <w:bCs/>
          <w:color w:val="auto"/>
        </w:rPr>
        <w:t xml:space="preserve"> na podstawie art. 30 ust. 1 ustawy z dnia 18 grudnia 1998 r. o Instytucie Pamięci Narodowej – Komisji Ścigania Zbrodni przeciwko Narodowi Polskiemu (Dz. U. z 201</w:t>
      </w:r>
      <w:r w:rsidR="004954CC" w:rsidRPr="00BF0D88">
        <w:rPr>
          <w:rFonts w:cs="Times New Roman"/>
          <w:b/>
          <w:bCs/>
          <w:color w:val="auto"/>
        </w:rPr>
        <w:t>8</w:t>
      </w:r>
      <w:r w:rsidRPr="00BF0D88">
        <w:rPr>
          <w:rFonts w:cs="Times New Roman"/>
          <w:b/>
          <w:bCs/>
          <w:color w:val="auto"/>
        </w:rPr>
        <w:t xml:space="preserve"> r. poz. </w:t>
      </w:r>
      <w:r w:rsidR="004954CC" w:rsidRPr="00BF0D88">
        <w:rPr>
          <w:rFonts w:cs="Times New Roman"/>
          <w:b/>
          <w:bCs/>
          <w:color w:val="auto"/>
        </w:rPr>
        <w:t>2032, z późn.zm.</w:t>
      </w:r>
      <w:r w:rsidRPr="00BF0D88">
        <w:rPr>
          <w:rFonts w:cs="Times New Roman"/>
          <w:b/>
          <w:bCs/>
          <w:color w:val="auto"/>
        </w:rPr>
        <w:t>).</w:t>
      </w:r>
    </w:p>
    <w:p w:rsidR="00D438C3" w:rsidRPr="00BF0D88" w:rsidRDefault="001C1C74">
      <w:pPr>
        <w:jc w:val="both"/>
        <w:rPr>
          <w:rFonts w:cs="Times New Roman"/>
          <w:b/>
          <w:bCs/>
          <w:color w:val="auto"/>
          <w:lang w:val="en-US"/>
        </w:rPr>
      </w:pPr>
      <w:r w:rsidRPr="00BF0D88">
        <w:rPr>
          <w:rFonts w:cs="Times New Roman"/>
          <w:color w:val="auto"/>
          <w:sz w:val="16"/>
          <w:szCs w:val="16"/>
          <w:lang w:val="en-US"/>
        </w:rPr>
        <w:t>Application for receiving access to documents regarding the applicant/deceased person closely related to the applicant/deceased person family related to the applicant*, submitted pursuant to Article 30 (1) of the Act of 18 December 1998 on the Institute of National Remembrance – Commission for the Prosecution of Crimes against the Polish Nation (OJ of 201</w:t>
      </w:r>
      <w:r w:rsidR="004954CC" w:rsidRPr="00BF0D88">
        <w:rPr>
          <w:rFonts w:cs="Times New Roman"/>
          <w:color w:val="auto"/>
          <w:sz w:val="16"/>
          <w:szCs w:val="16"/>
          <w:lang w:val="en-US"/>
        </w:rPr>
        <w:t>8</w:t>
      </w:r>
      <w:r w:rsidRPr="00BF0D88">
        <w:rPr>
          <w:rFonts w:cs="Times New Roman"/>
          <w:color w:val="auto"/>
          <w:sz w:val="16"/>
          <w:szCs w:val="16"/>
          <w:lang w:val="en-US"/>
        </w:rPr>
        <w:t xml:space="preserve">, item </w:t>
      </w:r>
      <w:r w:rsidR="004954CC" w:rsidRPr="00BF0D88">
        <w:rPr>
          <w:rFonts w:cs="Times New Roman"/>
          <w:color w:val="auto"/>
          <w:sz w:val="16"/>
          <w:szCs w:val="16"/>
          <w:lang w:val="en-US"/>
        </w:rPr>
        <w:t>2032</w:t>
      </w:r>
      <w:r w:rsidR="0038369D" w:rsidRPr="00BF0D88">
        <w:rPr>
          <w:rFonts w:cs="Times New Roman"/>
          <w:color w:val="auto"/>
          <w:sz w:val="16"/>
          <w:szCs w:val="16"/>
          <w:lang w:val="en-US"/>
        </w:rPr>
        <w:t xml:space="preserve"> as amended</w:t>
      </w:r>
      <w:r w:rsidRPr="00BF0D88">
        <w:rPr>
          <w:rFonts w:cs="Times New Roman"/>
          <w:color w:val="auto"/>
          <w:sz w:val="16"/>
          <w:szCs w:val="16"/>
          <w:lang w:val="en-US"/>
        </w:rPr>
        <w:t>)</w:t>
      </w:r>
    </w:p>
    <w:p w:rsidR="00D438C3" w:rsidRPr="00BF0D88" w:rsidRDefault="00D438C3">
      <w:pPr>
        <w:jc w:val="both"/>
        <w:rPr>
          <w:rFonts w:cs="Times New Roman"/>
          <w:color w:val="auto"/>
          <w:lang w:val="en-US"/>
        </w:rPr>
      </w:pPr>
    </w:p>
    <w:p w:rsidR="00D438C3" w:rsidRPr="00BF0D88" w:rsidRDefault="001C1C74">
      <w:pPr>
        <w:jc w:val="both"/>
        <w:rPr>
          <w:rFonts w:cs="Times New Roman"/>
          <w:b/>
          <w:bCs/>
          <w:color w:val="auto"/>
          <w:sz w:val="22"/>
          <w:szCs w:val="22"/>
          <w:u w:val="single"/>
        </w:rPr>
      </w:pPr>
      <w:r w:rsidRPr="00BF0D88">
        <w:rPr>
          <w:rFonts w:cs="Times New Roman"/>
          <w:b/>
          <w:bCs/>
          <w:color w:val="auto"/>
          <w:sz w:val="22"/>
          <w:szCs w:val="22"/>
          <w:u w:val="single"/>
        </w:rPr>
        <w:t>Wnioskodawca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Applicant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t>Nazwisko</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Surname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Imiona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First and middle</w:t>
      </w:r>
      <w:r w:rsidRPr="00BF0D88">
        <w:rPr>
          <w:rFonts w:cs="Times New Roman"/>
          <w:color w:val="auto"/>
          <w:sz w:val="16"/>
          <w:szCs w:val="16"/>
        </w:rPr>
        <w:t xml:space="preserve"> </w:t>
      </w:r>
      <w:r w:rsidRPr="00BF0D88">
        <w:rPr>
          <w:rFonts w:cs="Times New Roman"/>
          <w:color w:val="auto"/>
          <w:sz w:val="16"/>
          <w:szCs w:val="16"/>
          <w:lang w:val="en-US"/>
        </w:rPr>
        <w:t>names</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Nazwisko rodowe</w:t>
      </w:r>
    </w:p>
    <w:p w:rsidR="00D438C3" w:rsidRPr="00BF0D88" w:rsidRDefault="001C1C74">
      <w:pPr>
        <w:jc w:val="both"/>
        <w:rPr>
          <w:rFonts w:cs="Times New Roman"/>
          <w:color w:val="auto"/>
          <w:sz w:val="16"/>
          <w:szCs w:val="16"/>
        </w:rPr>
      </w:pPr>
      <w:proofErr w:type="spellStart"/>
      <w:r w:rsidRPr="00BF0D88">
        <w:rPr>
          <w:rFonts w:cs="Times New Roman"/>
          <w:color w:val="auto"/>
          <w:sz w:val="16"/>
          <w:szCs w:val="16"/>
        </w:rPr>
        <w:t>Maiden</w:t>
      </w:r>
      <w:proofErr w:type="spellEnd"/>
      <w:r w:rsidRPr="00BF0D88">
        <w:rPr>
          <w:rFonts w:cs="Times New Roman"/>
          <w:color w:val="auto"/>
          <w:sz w:val="16"/>
          <w:szCs w:val="16"/>
          <w:lang w:val="en-US"/>
        </w:rPr>
        <w:t xml:space="preserve"> 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Inne używane nazwiska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Other surnames used</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Imię ojca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Father</w:t>
      </w:r>
      <w:r w:rsidRPr="00BF0D88">
        <w:rPr>
          <w:rFonts w:cs="Times New Roman"/>
          <w:color w:val="auto"/>
          <w:sz w:val="16"/>
          <w:szCs w:val="16"/>
        </w:rPr>
        <w:t>’</w:t>
      </w:r>
      <w:r w:rsidRPr="00BF0D88">
        <w:rPr>
          <w:rFonts w:cs="Times New Roman"/>
          <w:color w:val="auto"/>
          <w:sz w:val="16"/>
          <w:szCs w:val="16"/>
          <w:lang w:val="en-US"/>
        </w:rPr>
        <w:t>s 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Imię matki</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Mother</w:t>
      </w:r>
      <w:r w:rsidRPr="00BF0D88">
        <w:rPr>
          <w:rFonts w:cs="Times New Roman"/>
          <w:color w:val="auto"/>
          <w:sz w:val="16"/>
          <w:szCs w:val="16"/>
        </w:rPr>
        <w:t>’</w:t>
      </w:r>
      <w:r w:rsidRPr="00BF0D88">
        <w:rPr>
          <w:rFonts w:cs="Times New Roman"/>
          <w:color w:val="auto"/>
          <w:sz w:val="16"/>
          <w:szCs w:val="16"/>
          <w:lang w:val="en-US"/>
        </w:rPr>
        <w:t>s 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Nazwisko rodowe matki</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Mother</w:t>
      </w:r>
      <w:r w:rsidRPr="00BF0D88">
        <w:rPr>
          <w:rFonts w:cs="Times New Roman"/>
          <w:color w:val="auto"/>
          <w:sz w:val="16"/>
          <w:szCs w:val="16"/>
        </w:rPr>
        <w:t xml:space="preserve">’s </w:t>
      </w:r>
      <w:proofErr w:type="spellStart"/>
      <w:r w:rsidRPr="00BF0D88">
        <w:rPr>
          <w:rFonts w:cs="Times New Roman"/>
          <w:color w:val="auto"/>
          <w:sz w:val="16"/>
          <w:szCs w:val="16"/>
        </w:rPr>
        <w:t>maiden</w:t>
      </w:r>
      <w:proofErr w:type="spellEnd"/>
      <w:r w:rsidRPr="00BF0D88">
        <w:rPr>
          <w:rFonts w:cs="Times New Roman"/>
          <w:color w:val="auto"/>
          <w:sz w:val="16"/>
          <w:szCs w:val="16"/>
          <w:lang w:val="en-US"/>
        </w:rPr>
        <w:t xml:space="preserve"> 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Data urodzenia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Date of birth</w:t>
      </w:r>
    </w:p>
    <w:p w:rsidR="00D438C3" w:rsidRPr="00BF0D88" w:rsidRDefault="001C1C74">
      <w:pPr>
        <w:jc w:val="both"/>
        <w:rPr>
          <w:rFonts w:cs="Times New Roman"/>
          <w:color w:val="auto"/>
          <w:sz w:val="20"/>
          <w:szCs w:val="20"/>
        </w:rPr>
      </w:pPr>
      <w:r w:rsidRPr="00BF0D88">
        <w:rPr>
          <w:rFonts w:cs="Times New Roman"/>
          <w:color w:val="auto"/>
          <w:sz w:val="20"/>
          <w:szCs w:val="20"/>
        </w:rPr>
        <w:t xml:space="preserve">    </w:t>
      </w:r>
      <w:proofErr w:type="spellStart"/>
      <w:r w:rsidRPr="00BF0D88">
        <w:rPr>
          <w:rFonts w:cs="Times New Roman"/>
          <w:color w:val="auto"/>
          <w:sz w:val="20"/>
          <w:szCs w:val="20"/>
        </w:rPr>
        <w:t>dd</w:t>
      </w:r>
      <w:proofErr w:type="spellEnd"/>
      <w:r w:rsidRPr="00BF0D88">
        <w:rPr>
          <w:rFonts w:cs="Times New Roman"/>
          <w:color w:val="auto"/>
          <w:sz w:val="20"/>
          <w:szCs w:val="20"/>
        </w:rPr>
        <w:t xml:space="preserve">                 mm                        </w:t>
      </w:r>
      <w:proofErr w:type="spellStart"/>
      <w:r w:rsidRPr="00BF0D88">
        <w:rPr>
          <w:rFonts w:cs="Times New Roman"/>
          <w:color w:val="auto"/>
          <w:sz w:val="20"/>
          <w:szCs w:val="20"/>
        </w:rPr>
        <w:t>rrrr</w:t>
      </w:r>
      <w:proofErr w:type="spellEnd"/>
    </w:p>
    <w:p w:rsidR="00D438C3" w:rsidRPr="00BF0D88" w:rsidRDefault="001C1C74">
      <w:pPr>
        <w:jc w:val="both"/>
        <w:rPr>
          <w:rFonts w:cs="Times New Roman"/>
          <w:color w:val="auto"/>
          <w:sz w:val="20"/>
          <w:szCs w:val="20"/>
        </w:rPr>
      </w:pPr>
      <w:r w:rsidRPr="00BF0D88">
        <w:rPr>
          <w:rFonts w:cs="Times New Roman"/>
          <w:color w:val="auto"/>
          <w:sz w:val="20"/>
          <w:szCs w:val="20"/>
        </w:rPr>
        <w:t xml:space="preserve">    </w:t>
      </w:r>
      <w:proofErr w:type="spellStart"/>
      <w:r w:rsidRPr="00BF0D88">
        <w:rPr>
          <w:rFonts w:cs="Times New Roman"/>
          <w:color w:val="auto"/>
          <w:sz w:val="16"/>
          <w:szCs w:val="16"/>
        </w:rPr>
        <w:t>dd</w:t>
      </w:r>
      <w:proofErr w:type="spellEnd"/>
      <w:r w:rsidRPr="00BF0D88">
        <w:rPr>
          <w:rFonts w:cs="Times New Roman"/>
          <w:color w:val="auto"/>
          <w:sz w:val="16"/>
          <w:szCs w:val="16"/>
        </w:rPr>
        <w:t xml:space="preserve">                       mm                               </w:t>
      </w:r>
      <w:proofErr w:type="spellStart"/>
      <w:r w:rsidRPr="00BF0D88">
        <w:rPr>
          <w:rFonts w:cs="Times New Roman"/>
          <w:color w:val="auto"/>
          <w:sz w:val="16"/>
          <w:szCs w:val="16"/>
        </w:rPr>
        <w:t>yyyy</w:t>
      </w:r>
      <w:proofErr w:type="spellEnd"/>
    </w:p>
    <w:tbl>
      <w:tblPr>
        <w:tblStyle w:val="TableNormal"/>
        <w:tblW w:w="36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368"/>
        <w:gridCol w:w="368"/>
        <w:gridCol w:w="368"/>
        <w:gridCol w:w="368"/>
        <w:gridCol w:w="368"/>
        <w:gridCol w:w="368"/>
        <w:gridCol w:w="368"/>
        <w:gridCol w:w="367"/>
        <w:gridCol w:w="368"/>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20"/>
          <w:szCs w:val="20"/>
        </w:rPr>
      </w:pPr>
    </w:p>
    <w:p w:rsidR="00D438C3" w:rsidRPr="00BF0D88" w:rsidRDefault="00D438C3">
      <w:pPr>
        <w:widowControl w:val="0"/>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lastRenderedPageBreak/>
        <w:t>Miejsce urodzenia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Place of birth</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D438C3">
      <w:pPr>
        <w:jc w:val="both"/>
        <w:rPr>
          <w:rFonts w:cs="Times New Roman"/>
          <w:b/>
          <w:bCs/>
          <w:color w:val="auto"/>
          <w:sz w:val="20"/>
          <w:szCs w:val="20"/>
        </w:rPr>
      </w:pPr>
    </w:p>
    <w:p w:rsidR="00D438C3" w:rsidRPr="00BF0D88" w:rsidRDefault="001C1C74">
      <w:pPr>
        <w:jc w:val="both"/>
        <w:rPr>
          <w:rFonts w:cs="Times New Roman"/>
          <w:b/>
          <w:bCs/>
          <w:color w:val="auto"/>
          <w:sz w:val="22"/>
          <w:szCs w:val="22"/>
          <w:u w:val="single"/>
        </w:rPr>
      </w:pPr>
      <w:r w:rsidRPr="00BF0D88">
        <w:rPr>
          <w:rFonts w:cs="Times New Roman"/>
          <w:b/>
          <w:bCs/>
          <w:color w:val="auto"/>
          <w:sz w:val="22"/>
          <w:szCs w:val="22"/>
          <w:u w:val="single"/>
        </w:rPr>
        <w:t>Adres zamieszkania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Address of residence</w:t>
      </w:r>
    </w:p>
    <w:p w:rsidR="00D438C3" w:rsidRPr="00BF0D88" w:rsidRDefault="00D438C3">
      <w:pPr>
        <w:jc w:val="both"/>
        <w:rPr>
          <w:rFonts w:cs="Times New Roman"/>
          <w:b/>
          <w:bCs/>
          <w:color w:val="auto"/>
          <w:sz w:val="20"/>
          <w:szCs w:val="20"/>
          <w:u w:val="single"/>
        </w:rPr>
      </w:pPr>
    </w:p>
    <w:p w:rsidR="00D438C3" w:rsidRPr="00BF0D88" w:rsidRDefault="001C1C74">
      <w:pPr>
        <w:jc w:val="both"/>
        <w:rPr>
          <w:rFonts w:cs="Times New Roman"/>
          <w:color w:val="auto"/>
          <w:sz w:val="20"/>
          <w:szCs w:val="20"/>
        </w:rPr>
      </w:pPr>
      <w:r w:rsidRPr="00BF0D88">
        <w:rPr>
          <w:rFonts w:cs="Times New Roman"/>
          <w:color w:val="auto"/>
          <w:sz w:val="20"/>
          <w:szCs w:val="20"/>
        </w:rPr>
        <w:t>Miejscowość</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Town/City</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lang w:val="it-IT"/>
        </w:rPr>
        <w:t>Ulica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Street</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Nr domu                               Nr mieszkania</w:t>
      </w:r>
    </w:p>
    <w:p w:rsidR="00D438C3" w:rsidRPr="00BF0D88" w:rsidRDefault="001C1C74">
      <w:pPr>
        <w:jc w:val="both"/>
        <w:rPr>
          <w:rFonts w:cs="Times New Roman"/>
          <w:color w:val="auto"/>
          <w:sz w:val="16"/>
          <w:szCs w:val="16"/>
        </w:rPr>
      </w:pPr>
      <w:r w:rsidRPr="00BF0D88">
        <w:rPr>
          <w:rFonts w:cs="Times New Roman"/>
          <w:color w:val="auto"/>
          <w:sz w:val="16"/>
          <w:szCs w:val="16"/>
        </w:rPr>
        <w:t xml:space="preserve">House No.                                           Flat No. </w:t>
      </w:r>
    </w:p>
    <w:tbl>
      <w:tblPr>
        <w:tblStyle w:val="TableNormal"/>
        <w:tblW w:w="40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368"/>
        <w:gridCol w:w="368"/>
        <w:gridCol w:w="368"/>
        <w:gridCol w:w="368"/>
        <w:gridCol w:w="368"/>
        <w:gridCol w:w="368"/>
        <w:gridCol w:w="368"/>
        <w:gridCol w:w="367"/>
        <w:gridCol w:w="368"/>
        <w:gridCol w:w="367"/>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 xml:space="preserve">Kod pocztowy                            Poczta </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Post code</w:t>
      </w:r>
      <w:r w:rsidRPr="00BF0D88">
        <w:rPr>
          <w:rFonts w:cs="Times New Roman"/>
          <w:color w:val="auto"/>
          <w:sz w:val="16"/>
          <w:szCs w:val="16"/>
        </w:rPr>
        <w:t xml:space="preserve">                                                 </w:t>
      </w:r>
      <w:r w:rsidRPr="00BF0D88">
        <w:rPr>
          <w:rFonts w:cs="Times New Roman"/>
          <w:color w:val="auto"/>
          <w:sz w:val="16"/>
          <w:szCs w:val="16"/>
          <w:lang w:val="en-US"/>
        </w:rPr>
        <w:t>Post Office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1C1C74">
            <w:pPr>
              <w:jc w:val="center"/>
              <w:rPr>
                <w:rFonts w:cs="Times New Roman"/>
                <w:color w:val="auto"/>
              </w:rPr>
            </w:pPr>
            <w:r w:rsidRPr="00BF0D88">
              <w:rPr>
                <w:rFonts w:cs="Times New Roman"/>
                <w:color w:val="auto"/>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Państwo (dla os</w:t>
      </w:r>
      <w:r w:rsidRPr="00BF0D88">
        <w:rPr>
          <w:rFonts w:cs="Times New Roman"/>
          <w:color w:val="auto"/>
          <w:sz w:val="20"/>
          <w:szCs w:val="20"/>
          <w:lang w:val="es-ES_tradnl"/>
        </w:rPr>
        <w:t>ó</w:t>
      </w:r>
      <w:r w:rsidRPr="00BF0D88">
        <w:rPr>
          <w:rFonts w:cs="Times New Roman"/>
          <w:color w:val="auto"/>
          <w:sz w:val="20"/>
          <w:szCs w:val="20"/>
        </w:rPr>
        <w:t>b zamieszkałych za granicą)</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Country (for persons residing outside Poland)</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D438C3" w:rsidRPr="00BF0D88" w:rsidRDefault="00D438C3">
      <w:pPr>
        <w:widowControl w:val="0"/>
        <w:jc w:val="both"/>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Ostanie miejsce zamieszkania w kraju (dla os</w:t>
      </w:r>
      <w:r w:rsidRPr="00BF0D88">
        <w:rPr>
          <w:rFonts w:cs="Times New Roman"/>
          <w:color w:val="auto"/>
          <w:sz w:val="20"/>
          <w:szCs w:val="20"/>
          <w:lang w:val="es-ES_tradnl"/>
        </w:rPr>
        <w:t>ó</w:t>
      </w:r>
      <w:r w:rsidRPr="00BF0D88">
        <w:rPr>
          <w:rFonts w:cs="Times New Roman"/>
          <w:color w:val="auto"/>
          <w:sz w:val="20"/>
          <w:szCs w:val="20"/>
        </w:rPr>
        <w:t>b zamieszkałych za granicą)</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Last place of residence in Poland (for persons residing outside Poland)</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38369D" w:rsidRPr="00BF0D88" w:rsidRDefault="0038369D">
      <w:pPr>
        <w:widowControl w:val="0"/>
        <w:ind w:left="108" w:hanging="108"/>
        <w:rPr>
          <w:rFonts w:cs="Times New Roman"/>
          <w:color w:val="auto"/>
          <w:sz w:val="16"/>
          <w:szCs w:val="16"/>
          <w:lang w:val="en-US"/>
        </w:rPr>
      </w:pPr>
    </w:p>
    <w:p w:rsidR="0038369D" w:rsidRPr="00BF0D88" w:rsidRDefault="0038369D">
      <w:pPr>
        <w:widowControl w:val="0"/>
        <w:ind w:left="108" w:hanging="108"/>
        <w:rPr>
          <w:rFonts w:cs="Times New Roman"/>
          <w:color w:val="auto"/>
          <w:sz w:val="20"/>
          <w:szCs w:val="20"/>
          <w:lang w:val="en-US"/>
        </w:rPr>
      </w:pPr>
      <w:r w:rsidRPr="00BF0D88">
        <w:rPr>
          <w:rFonts w:cs="Times New Roman"/>
          <w:color w:val="auto"/>
          <w:sz w:val="20"/>
          <w:szCs w:val="20"/>
          <w:lang w:val="en-US"/>
        </w:rPr>
        <w:t xml:space="preserve">Tel. </w:t>
      </w:r>
      <w:proofErr w:type="spellStart"/>
      <w:r w:rsidRPr="00BF0D88">
        <w:rPr>
          <w:rFonts w:cs="Times New Roman"/>
          <w:color w:val="auto"/>
          <w:sz w:val="20"/>
          <w:szCs w:val="20"/>
          <w:lang w:val="en-US"/>
        </w:rPr>
        <w:t>kontaktowy</w:t>
      </w:r>
      <w:proofErr w:type="spellEnd"/>
      <w:r w:rsidRPr="00BF0D88">
        <w:rPr>
          <w:rFonts w:cs="Times New Roman"/>
          <w:color w:val="auto"/>
          <w:sz w:val="20"/>
          <w:szCs w:val="20"/>
          <w:lang w:val="en-US"/>
        </w:rPr>
        <w:t xml:space="preserve"> </w:t>
      </w:r>
      <w:proofErr w:type="spellStart"/>
      <w:r w:rsidRPr="00BF0D88">
        <w:rPr>
          <w:rFonts w:cs="Times New Roman"/>
          <w:color w:val="auto"/>
          <w:sz w:val="20"/>
          <w:szCs w:val="20"/>
          <w:lang w:val="en-US"/>
        </w:rPr>
        <w:t>lub</w:t>
      </w:r>
      <w:proofErr w:type="spellEnd"/>
      <w:r w:rsidRPr="00BF0D88">
        <w:rPr>
          <w:rFonts w:cs="Times New Roman"/>
          <w:color w:val="auto"/>
          <w:sz w:val="20"/>
          <w:szCs w:val="20"/>
          <w:lang w:val="en-US"/>
        </w:rPr>
        <w:t xml:space="preserve"> e-mail</w:t>
      </w:r>
    </w:p>
    <w:p w:rsidR="0038369D" w:rsidRPr="00BF0D88" w:rsidRDefault="0038369D">
      <w:pPr>
        <w:widowControl w:val="0"/>
        <w:ind w:left="108" w:hanging="108"/>
        <w:rPr>
          <w:rFonts w:cs="Times New Roman"/>
          <w:color w:val="auto"/>
          <w:sz w:val="20"/>
          <w:szCs w:val="20"/>
          <w:lang w:val="en-US"/>
        </w:rPr>
      </w:pPr>
      <w:r w:rsidRPr="00BF0D88">
        <w:rPr>
          <w:rFonts w:cs="Times New Roman"/>
          <w:color w:val="auto"/>
          <w:sz w:val="20"/>
          <w:szCs w:val="20"/>
          <w:lang w:val="en-US"/>
        </w:rPr>
        <w:t xml:space="preserve">Phone number or e-mail address </w:t>
      </w:r>
    </w:p>
    <w:p w:rsidR="0038369D" w:rsidRPr="00BF0D88" w:rsidRDefault="0038369D">
      <w:pPr>
        <w:widowControl w:val="0"/>
        <w:ind w:left="108" w:hanging="108"/>
        <w:rPr>
          <w:rFonts w:cs="Times New Roman"/>
          <w:color w:val="auto"/>
          <w:sz w:val="16"/>
          <w:szCs w:val="16"/>
          <w:lang w:val="en-US"/>
        </w:rPr>
      </w:pP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rsidTr="007A69CB">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369D" w:rsidRPr="00BF0D88" w:rsidRDefault="0038369D" w:rsidP="007A69CB">
            <w:pPr>
              <w:rPr>
                <w:rFonts w:cs="Times New Roman"/>
                <w:color w:val="auto"/>
                <w:lang w:val="en-US"/>
              </w:rPr>
            </w:pPr>
          </w:p>
        </w:tc>
      </w:tr>
    </w:tbl>
    <w:p w:rsidR="00D438C3" w:rsidRPr="00BF0D88" w:rsidRDefault="00D438C3">
      <w:pPr>
        <w:widowControl w:val="0"/>
        <w:jc w:val="both"/>
        <w:rPr>
          <w:rFonts w:cs="Times New Roman"/>
          <w:color w:val="auto"/>
          <w:sz w:val="16"/>
          <w:szCs w:val="16"/>
          <w:lang w:val="en-US"/>
        </w:rPr>
      </w:pPr>
    </w:p>
    <w:p w:rsidR="00D438C3" w:rsidRPr="00BF0D88" w:rsidRDefault="00D438C3">
      <w:pPr>
        <w:jc w:val="both"/>
        <w:rPr>
          <w:rFonts w:cs="Times New Roman"/>
          <w:color w:val="auto"/>
          <w:sz w:val="20"/>
          <w:szCs w:val="20"/>
          <w:lang w:val="en-US"/>
        </w:rPr>
      </w:pPr>
    </w:p>
    <w:p w:rsidR="00D438C3" w:rsidRPr="00BF0D88" w:rsidRDefault="001C1C74">
      <w:pPr>
        <w:jc w:val="both"/>
        <w:rPr>
          <w:rFonts w:cs="Times New Roman"/>
          <w:b/>
          <w:bCs/>
          <w:color w:val="auto"/>
          <w:sz w:val="20"/>
          <w:szCs w:val="20"/>
          <w:u w:val="single"/>
        </w:rPr>
      </w:pPr>
      <w:r w:rsidRPr="00BF0D88">
        <w:rPr>
          <w:rFonts w:cs="Times New Roman"/>
          <w:b/>
          <w:bCs/>
          <w:color w:val="auto"/>
          <w:sz w:val="20"/>
          <w:szCs w:val="20"/>
          <w:u w:val="single"/>
        </w:rPr>
        <w:t>Adres do korespondencji (jeśli inny niż adres zamieszkania)/adres pełnomocnika/adres pełnomocnika do doręczeń w kraju</w:t>
      </w:r>
      <w:r w:rsidRPr="00BF0D88">
        <w:rPr>
          <w:rFonts w:cs="Times New Roman"/>
          <w:b/>
          <w:bCs/>
          <w:color w:val="auto"/>
          <w:sz w:val="20"/>
          <w:szCs w:val="20"/>
          <w:u w:val="single"/>
          <w:vertAlign w:val="superscript"/>
        </w:rPr>
        <w:t>*</w:t>
      </w:r>
      <w:r w:rsidRPr="00BF0D88">
        <w:rPr>
          <w:rFonts w:cs="Times New Roman"/>
          <w:b/>
          <w:bCs/>
          <w:color w:val="auto"/>
          <w:sz w:val="20"/>
          <w:szCs w:val="20"/>
          <w:u w:val="single"/>
        </w:rPr>
        <w:t>:</w:t>
      </w:r>
    </w:p>
    <w:p w:rsidR="00D438C3" w:rsidRPr="00BF0D88" w:rsidRDefault="001C1C74">
      <w:pPr>
        <w:jc w:val="both"/>
        <w:rPr>
          <w:rFonts w:cs="Times New Roman"/>
          <w:b/>
          <w:bCs/>
          <w:color w:val="auto"/>
          <w:sz w:val="20"/>
          <w:szCs w:val="20"/>
          <w:u w:val="single"/>
          <w:lang w:val="en-US"/>
        </w:rPr>
      </w:pPr>
      <w:r w:rsidRPr="00BF0D88">
        <w:rPr>
          <w:rFonts w:cs="Times New Roman"/>
          <w:b/>
          <w:bCs/>
          <w:color w:val="auto"/>
          <w:sz w:val="16"/>
          <w:szCs w:val="16"/>
          <w:lang w:val="en-US"/>
        </w:rPr>
        <w:t>Address for correspondence (if different from the address of residence)/address of attorney/the attorney to whom documents shall be delivered in Poland*</w:t>
      </w:r>
    </w:p>
    <w:p w:rsidR="00D438C3" w:rsidRPr="00BF0D88" w:rsidRDefault="00D438C3">
      <w:pPr>
        <w:jc w:val="both"/>
        <w:rPr>
          <w:rFonts w:cs="Times New Roman"/>
          <w:b/>
          <w:bCs/>
          <w:color w:val="auto"/>
          <w:sz w:val="20"/>
          <w:szCs w:val="20"/>
          <w:u w:val="single"/>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Imię pełnomocnika/pełnomocnika do doręczeń w kraju</w:t>
      </w:r>
    </w:p>
    <w:p w:rsidR="00D438C3" w:rsidRPr="00BF0D88" w:rsidRDefault="001C1C74">
      <w:pPr>
        <w:rPr>
          <w:rFonts w:cs="Times New Roman"/>
          <w:color w:val="auto"/>
          <w:sz w:val="16"/>
          <w:szCs w:val="16"/>
          <w:lang w:val="en-US"/>
        </w:rPr>
      </w:pPr>
      <w:r w:rsidRPr="00BF0D88">
        <w:rPr>
          <w:rFonts w:cs="Times New Roman"/>
          <w:color w:val="auto"/>
          <w:sz w:val="16"/>
          <w:szCs w:val="16"/>
          <w:lang w:val="en-US"/>
        </w:rPr>
        <w:t>First name of the attorney/the attorney to whom documents shall be delivered in Poland</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D438C3" w:rsidRPr="00BF0D88" w:rsidRDefault="00D438C3">
      <w:pPr>
        <w:widowControl w:val="0"/>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Nazwisko pełnomocnika/pełnomocnika do doręczeń w kraju</w:t>
      </w:r>
    </w:p>
    <w:p w:rsidR="00D438C3" w:rsidRPr="00BF0D88" w:rsidRDefault="001C1C74">
      <w:pPr>
        <w:rPr>
          <w:rFonts w:cs="Times New Roman"/>
          <w:color w:val="auto"/>
          <w:sz w:val="16"/>
          <w:szCs w:val="16"/>
          <w:lang w:val="en-US"/>
        </w:rPr>
      </w:pPr>
      <w:r w:rsidRPr="00BF0D88">
        <w:rPr>
          <w:rFonts w:cs="Times New Roman"/>
          <w:color w:val="auto"/>
          <w:sz w:val="16"/>
          <w:szCs w:val="16"/>
          <w:lang w:val="en-US"/>
        </w:rPr>
        <w:lastRenderedPageBreak/>
        <w:t>Surname of the attorney/the attorney to whom documents shall be delivered in Poland</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D438C3" w:rsidRPr="00BF0D88" w:rsidRDefault="00D438C3">
      <w:pPr>
        <w:widowControl w:val="0"/>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Miejscowość</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Town/City</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lang w:val="it-IT"/>
        </w:rPr>
        <w:t>Ulica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Street</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Nr domu                               Nr mieszkania</w:t>
      </w:r>
    </w:p>
    <w:p w:rsidR="00D438C3" w:rsidRPr="00BF0D88" w:rsidRDefault="001C1C74">
      <w:pPr>
        <w:jc w:val="both"/>
        <w:rPr>
          <w:rFonts w:cs="Times New Roman"/>
          <w:color w:val="auto"/>
          <w:sz w:val="16"/>
          <w:szCs w:val="16"/>
        </w:rPr>
      </w:pPr>
      <w:r w:rsidRPr="00BF0D88">
        <w:rPr>
          <w:rFonts w:cs="Times New Roman"/>
          <w:color w:val="auto"/>
          <w:sz w:val="16"/>
          <w:szCs w:val="16"/>
        </w:rPr>
        <w:t>House No.                                           Flat No.</w:t>
      </w:r>
    </w:p>
    <w:tbl>
      <w:tblPr>
        <w:tblStyle w:val="TableNormal"/>
        <w:tblW w:w="40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368"/>
        <w:gridCol w:w="368"/>
        <w:gridCol w:w="368"/>
        <w:gridCol w:w="368"/>
        <w:gridCol w:w="368"/>
        <w:gridCol w:w="368"/>
        <w:gridCol w:w="368"/>
        <w:gridCol w:w="367"/>
        <w:gridCol w:w="368"/>
        <w:gridCol w:w="367"/>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 xml:space="preserve">Kod pocztowy                            Poczta </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Post code</w:t>
      </w:r>
      <w:r w:rsidRPr="00BF0D88">
        <w:rPr>
          <w:rFonts w:cs="Times New Roman"/>
          <w:color w:val="auto"/>
          <w:sz w:val="16"/>
          <w:szCs w:val="16"/>
        </w:rPr>
        <w:t xml:space="preserve">                                                     Post </w:t>
      </w:r>
      <w:r w:rsidRPr="00BF0D88">
        <w:rPr>
          <w:rFonts w:cs="Times New Roman"/>
          <w:color w:val="auto"/>
          <w:sz w:val="16"/>
          <w:szCs w:val="16"/>
          <w:lang w:val="en-US"/>
        </w:rPr>
        <w:t>office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1C1C74">
            <w:pPr>
              <w:jc w:val="center"/>
              <w:rPr>
                <w:rFonts w:cs="Times New Roman"/>
                <w:color w:val="auto"/>
              </w:rPr>
            </w:pPr>
            <w:r w:rsidRPr="00BF0D88">
              <w:rPr>
                <w:rFonts w:cs="Times New Roman"/>
                <w:color w:val="auto"/>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D438C3">
      <w:pPr>
        <w:jc w:val="both"/>
        <w:rPr>
          <w:rFonts w:cs="Times New Roman"/>
          <w:b/>
          <w:bCs/>
          <w:color w:val="auto"/>
          <w:sz w:val="22"/>
          <w:szCs w:val="22"/>
          <w:u w:val="single"/>
        </w:rPr>
      </w:pPr>
    </w:p>
    <w:p w:rsidR="00D438C3" w:rsidRPr="00BF0D88" w:rsidRDefault="001C1C74">
      <w:pPr>
        <w:jc w:val="both"/>
        <w:rPr>
          <w:rFonts w:cs="Times New Roman"/>
          <w:color w:val="auto"/>
          <w:sz w:val="20"/>
          <w:szCs w:val="20"/>
        </w:rPr>
      </w:pPr>
      <w:r w:rsidRPr="00BF0D88">
        <w:rPr>
          <w:rFonts w:cs="Times New Roman"/>
          <w:b/>
          <w:bCs/>
          <w:color w:val="auto"/>
          <w:sz w:val="22"/>
          <w:szCs w:val="22"/>
          <w:u w:val="single"/>
        </w:rPr>
        <w:t>Tel. kontaktowy/e-mail</w:t>
      </w:r>
      <w:r w:rsidRPr="00BF0D88">
        <w:rPr>
          <w:rFonts w:cs="Times New Roman"/>
          <w:color w:val="auto"/>
          <w:sz w:val="20"/>
          <w:szCs w:val="20"/>
        </w:rPr>
        <w:t xml:space="preserve">  ………………………….</w:t>
      </w:r>
    </w:p>
    <w:p w:rsidR="00D438C3" w:rsidRPr="00BF0D88" w:rsidRDefault="001C1C74">
      <w:pPr>
        <w:rPr>
          <w:rFonts w:cs="Times New Roman"/>
          <w:color w:val="auto"/>
          <w:sz w:val="16"/>
          <w:szCs w:val="16"/>
        </w:rPr>
      </w:pPr>
      <w:r w:rsidRPr="00BF0D88">
        <w:rPr>
          <w:rFonts w:cs="Times New Roman"/>
          <w:color w:val="auto"/>
          <w:sz w:val="16"/>
          <w:szCs w:val="16"/>
          <w:lang w:val="en-US"/>
        </w:rPr>
        <w:t>Contact phone No./email</w:t>
      </w:r>
    </w:p>
    <w:p w:rsidR="00D438C3" w:rsidRPr="00BF0D88" w:rsidRDefault="00D438C3">
      <w:pPr>
        <w:jc w:val="both"/>
        <w:rPr>
          <w:rFonts w:cs="Times New Roman"/>
          <w:b/>
          <w:color w:val="auto"/>
          <w:sz w:val="20"/>
          <w:szCs w:val="20"/>
        </w:rPr>
      </w:pPr>
    </w:p>
    <w:p w:rsidR="00D438C3" w:rsidRPr="00BF0D88" w:rsidRDefault="001C1C74">
      <w:pPr>
        <w:jc w:val="both"/>
        <w:rPr>
          <w:rFonts w:cs="Times New Roman"/>
          <w:b/>
          <w:color w:val="auto"/>
          <w:sz w:val="20"/>
          <w:szCs w:val="20"/>
        </w:rPr>
      </w:pPr>
      <w:r w:rsidRPr="00BF0D88">
        <w:rPr>
          <w:rFonts w:cs="Times New Roman"/>
          <w:b/>
          <w:color w:val="auto"/>
          <w:sz w:val="20"/>
          <w:szCs w:val="20"/>
        </w:rPr>
        <w:t>Tożsamość wnioskodawcy pracownik Instytutu Pamięci Narodowej/plac</w:t>
      </w:r>
      <w:r w:rsidRPr="00BF0D88">
        <w:rPr>
          <w:rFonts w:cs="Times New Roman"/>
          <w:b/>
          <w:color w:val="auto"/>
          <w:sz w:val="20"/>
          <w:szCs w:val="20"/>
          <w:lang w:val="es-ES_tradnl"/>
        </w:rPr>
        <w:t>ó</w:t>
      </w:r>
      <w:proofErr w:type="spellStart"/>
      <w:r w:rsidRPr="00BF0D88">
        <w:rPr>
          <w:rFonts w:cs="Times New Roman"/>
          <w:b/>
          <w:color w:val="auto"/>
          <w:sz w:val="20"/>
          <w:szCs w:val="20"/>
        </w:rPr>
        <w:t>wki</w:t>
      </w:r>
      <w:proofErr w:type="spellEnd"/>
      <w:r w:rsidRPr="00BF0D88">
        <w:rPr>
          <w:rFonts w:cs="Times New Roman"/>
          <w:b/>
          <w:color w:val="auto"/>
          <w:sz w:val="20"/>
          <w:szCs w:val="20"/>
        </w:rPr>
        <w:t xml:space="preserve"> konsularnej RP* przyjmujący wniosek ustalił na podstawie:</w:t>
      </w:r>
    </w:p>
    <w:p w:rsidR="00D438C3" w:rsidRPr="00BF0D88" w:rsidRDefault="001C1C74">
      <w:pPr>
        <w:jc w:val="both"/>
        <w:rPr>
          <w:rFonts w:cs="Times New Roman"/>
          <w:color w:val="auto"/>
          <w:sz w:val="20"/>
          <w:szCs w:val="20"/>
          <w:lang w:val="en-US"/>
        </w:rPr>
      </w:pPr>
      <w:r w:rsidRPr="00BF0D88">
        <w:rPr>
          <w:rFonts w:cs="Times New Roman"/>
          <w:color w:val="auto"/>
          <w:sz w:val="16"/>
          <w:szCs w:val="16"/>
          <w:lang w:val="en-US"/>
        </w:rPr>
        <w:t>The applicant’s identity has been established by an official officer of the Institute of National Remembrance/officer of the consular office of the Republic of Poland* on the basis of:</w:t>
      </w:r>
    </w:p>
    <w:p w:rsidR="00D438C3" w:rsidRPr="00BF0D88" w:rsidRDefault="00D438C3">
      <w:pPr>
        <w:jc w:val="both"/>
        <w:rPr>
          <w:rFonts w:cs="Times New Roman"/>
          <w:color w:val="auto"/>
          <w:sz w:val="20"/>
          <w:szCs w:val="20"/>
          <w:lang w:val="en-US"/>
        </w:rPr>
      </w:pPr>
    </w:p>
    <w:p w:rsidR="00D438C3" w:rsidRPr="00BF0D88" w:rsidRDefault="001C1C74">
      <w:pPr>
        <w:ind w:left="360"/>
        <w:jc w:val="both"/>
        <w:rPr>
          <w:rFonts w:cs="Times New Roman"/>
          <w:color w:val="auto"/>
          <w:sz w:val="20"/>
          <w:szCs w:val="20"/>
        </w:rPr>
      </w:pPr>
      <w:r w:rsidRPr="00BF0D88">
        <w:rPr>
          <w:rFonts w:cs="Times New Roman"/>
          <w:color w:val="auto"/>
          <w:sz w:val="20"/>
          <w:szCs w:val="20"/>
        </w:rPr>
        <w:t>(rodzaj dokumentu tożsamości)</w:t>
      </w:r>
    </w:p>
    <w:p w:rsidR="00D438C3" w:rsidRPr="00BF0D88" w:rsidRDefault="001C1C74">
      <w:pPr>
        <w:ind w:left="360"/>
        <w:rPr>
          <w:rFonts w:cs="Times New Roman"/>
          <w:color w:val="auto"/>
          <w:sz w:val="16"/>
          <w:szCs w:val="16"/>
        </w:rPr>
      </w:pPr>
      <w:r w:rsidRPr="00BF0D88">
        <w:rPr>
          <w:rFonts w:cs="Times New Roman"/>
          <w:color w:val="auto"/>
          <w:sz w:val="16"/>
          <w:szCs w:val="16"/>
        </w:rPr>
        <w:t>(type of identity document)</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rPr>
          <w:rFonts w:cs="Times New Roman"/>
          <w:color w:val="auto"/>
          <w:sz w:val="16"/>
          <w:szCs w:val="16"/>
        </w:rPr>
      </w:pPr>
    </w:p>
    <w:p w:rsidR="00D438C3" w:rsidRPr="00BF0D88" w:rsidRDefault="001C1C74">
      <w:pPr>
        <w:ind w:left="360"/>
        <w:jc w:val="both"/>
        <w:rPr>
          <w:rFonts w:cs="Times New Roman"/>
          <w:color w:val="auto"/>
          <w:sz w:val="20"/>
          <w:szCs w:val="20"/>
        </w:rPr>
      </w:pPr>
      <w:r w:rsidRPr="00BF0D88">
        <w:rPr>
          <w:rFonts w:cs="Times New Roman"/>
          <w:color w:val="auto"/>
          <w:sz w:val="20"/>
          <w:szCs w:val="20"/>
        </w:rPr>
        <w:t>(seria, numer, data wydania dokumentu tożsamości)</w:t>
      </w:r>
    </w:p>
    <w:p w:rsidR="00D438C3" w:rsidRPr="00BF0D88" w:rsidRDefault="001C1C74">
      <w:pPr>
        <w:ind w:left="360"/>
        <w:rPr>
          <w:rFonts w:cs="Times New Roman"/>
          <w:color w:val="auto"/>
          <w:sz w:val="16"/>
          <w:szCs w:val="16"/>
          <w:lang w:val="en-US"/>
        </w:rPr>
      </w:pPr>
      <w:r w:rsidRPr="00BF0D88">
        <w:rPr>
          <w:rFonts w:cs="Times New Roman"/>
          <w:color w:val="auto"/>
          <w:sz w:val="16"/>
          <w:szCs w:val="16"/>
          <w:lang w:val="en-US"/>
        </w:rPr>
        <w:t>(series, number, date of issue of identity document)</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D438C3" w:rsidRPr="00BF0D88" w:rsidRDefault="00D438C3">
      <w:pPr>
        <w:widowControl w:val="0"/>
        <w:rPr>
          <w:rFonts w:cs="Times New Roman"/>
          <w:color w:val="auto"/>
          <w:sz w:val="16"/>
          <w:szCs w:val="16"/>
          <w:lang w:val="en-US"/>
        </w:rPr>
      </w:pPr>
    </w:p>
    <w:p w:rsidR="00D438C3" w:rsidRPr="00BF0D88" w:rsidRDefault="001C1C74">
      <w:pPr>
        <w:ind w:left="357"/>
        <w:jc w:val="both"/>
        <w:rPr>
          <w:rFonts w:cs="Times New Roman"/>
          <w:color w:val="auto"/>
          <w:sz w:val="20"/>
          <w:szCs w:val="20"/>
        </w:rPr>
      </w:pPr>
      <w:r w:rsidRPr="00BF0D88">
        <w:rPr>
          <w:rFonts w:cs="Times New Roman"/>
          <w:color w:val="auto"/>
          <w:sz w:val="20"/>
          <w:szCs w:val="20"/>
        </w:rPr>
        <w:t>(nazwa organu wydającego dokument tożsamości)</w:t>
      </w:r>
    </w:p>
    <w:p w:rsidR="00D438C3" w:rsidRPr="00BF0D88" w:rsidRDefault="001C1C74">
      <w:pPr>
        <w:ind w:left="357"/>
        <w:rPr>
          <w:rFonts w:cs="Times New Roman"/>
          <w:color w:val="auto"/>
          <w:sz w:val="16"/>
          <w:szCs w:val="16"/>
          <w:lang w:val="en-US"/>
        </w:rPr>
      </w:pPr>
      <w:r w:rsidRPr="00BF0D88">
        <w:rPr>
          <w:rFonts w:cs="Times New Roman"/>
          <w:color w:val="auto"/>
          <w:sz w:val="16"/>
          <w:szCs w:val="16"/>
          <w:lang w:val="en-US"/>
        </w:rPr>
        <w:t>(name of body issuing the identity document)</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lang w:val="en-US"/>
              </w:rPr>
            </w:pPr>
          </w:p>
        </w:tc>
      </w:tr>
    </w:tbl>
    <w:p w:rsidR="00D438C3" w:rsidRPr="00BF0D88" w:rsidRDefault="00D438C3">
      <w:pPr>
        <w:widowControl w:val="0"/>
        <w:ind w:left="108" w:hanging="108"/>
        <w:rPr>
          <w:rFonts w:cs="Times New Roman"/>
          <w:color w:val="auto"/>
          <w:sz w:val="16"/>
          <w:szCs w:val="16"/>
          <w:lang w:val="en-US"/>
        </w:rPr>
      </w:pPr>
    </w:p>
    <w:p w:rsidR="00D438C3" w:rsidRPr="00BF0D88" w:rsidRDefault="00D438C3">
      <w:pPr>
        <w:widowControl w:val="0"/>
        <w:rPr>
          <w:rFonts w:cs="Times New Roman"/>
          <w:color w:val="auto"/>
          <w:sz w:val="16"/>
          <w:szCs w:val="16"/>
          <w:lang w:val="en-US"/>
        </w:rPr>
      </w:pPr>
    </w:p>
    <w:p w:rsidR="00D438C3" w:rsidRPr="00BF0D88" w:rsidRDefault="00D438C3">
      <w:pPr>
        <w:jc w:val="both"/>
        <w:rPr>
          <w:rFonts w:cs="Times New Roman"/>
          <w:color w:val="auto"/>
          <w:sz w:val="20"/>
          <w:szCs w:val="20"/>
          <w:lang w:val="en-US"/>
        </w:rPr>
      </w:pPr>
    </w:p>
    <w:p w:rsidR="00D438C3" w:rsidRPr="00BF0D88" w:rsidRDefault="001C1C74">
      <w:pPr>
        <w:jc w:val="both"/>
        <w:rPr>
          <w:rFonts w:cs="Times New Roman"/>
          <w:b/>
          <w:bCs/>
          <w:color w:val="auto"/>
          <w:sz w:val="22"/>
          <w:szCs w:val="22"/>
          <w:u w:val="single"/>
        </w:rPr>
      </w:pPr>
      <w:r w:rsidRPr="00BF0D88">
        <w:rPr>
          <w:rFonts w:cs="Times New Roman"/>
          <w:b/>
          <w:bCs/>
          <w:color w:val="auto"/>
          <w:sz w:val="22"/>
          <w:szCs w:val="22"/>
          <w:u w:val="single"/>
        </w:rPr>
        <w:t xml:space="preserve">Dane osoby zmarłej, </w:t>
      </w:r>
      <w:proofErr w:type="spellStart"/>
      <w:r w:rsidRPr="00BF0D88">
        <w:rPr>
          <w:rFonts w:cs="Times New Roman"/>
          <w:b/>
          <w:bCs/>
          <w:color w:val="auto"/>
          <w:sz w:val="22"/>
          <w:szCs w:val="22"/>
          <w:u w:val="single"/>
        </w:rPr>
        <w:t>kt</w:t>
      </w:r>
      <w:proofErr w:type="spellEnd"/>
      <w:r w:rsidRPr="00BF0D88">
        <w:rPr>
          <w:rFonts w:cs="Times New Roman"/>
          <w:b/>
          <w:bCs/>
          <w:color w:val="auto"/>
          <w:sz w:val="22"/>
          <w:szCs w:val="22"/>
          <w:u w:val="single"/>
          <w:lang w:val="es-ES_tradnl"/>
        </w:rPr>
        <w:t>ó</w:t>
      </w:r>
      <w:r w:rsidRPr="00BF0D88">
        <w:rPr>
          <w:rFonts w:cs="Times New Roman"/>
          <w:b/>
          <w:bCs/>
          <w:color w:val="auto"/>
          <w:sz w:val="22"/>
          <w:szCs w:val="22"/>
          <w:u w:val="single"/>
        </w:rPr>
        <w:t>rej dotyczy wniosek</w:t>
      </w:r>
    </w:p>
    <w:p w:rsidR="00D438C3" w:rsidRPr="00BF0D88" w:rsidRDefault="001C1C74">
      <w:pPr>
        <w:jc w:val="both"/>
        <w:rPr>
          <w:rFonts w:cs="Times New Roman"/>
          <w:b/>
          <w:bCs/>
          <w:color w:val="auto"/>
          <w:sz w:val="20"/>
          <w:szCs w:val="20"/>
        </w:rPr>
      </w:pPr>
      <w:r w:rsidRPr="00BF0D88">
        <w:rPr>
          <w:rFonts w:cs="Times New Roman"/>
          <w:b/>
          <w:bCs/>
          <w:color w:val="auto"/>
        </w:rPr>
        <w:t>(</w:t>
      </w:r>
      <w:r w:rsidRPr="00BF0D88">
        <w:rPr>
          <w:rFonts w:cs="Times New Roman"/>
          <w:b/>
          <w:bCs/>
          <w:color w:val="auto"/>
          <w:sz w:val="20"/>
          <w:szCs w:val="20"/>
        </w:rPr>
        <w:t xml:space="preserve">w przypadku wniosku składanego przez osobę najbliższą lub krewnego, o </w:t>
      </w:r>
      <w:proofErr w:type="spellStart"/>
      <w:r w:rsidRPr="00BF0D88">
        <w:rPr>
          <w:rFonts w:cs="Times New Roman"/>
          <w:b/>
          <w:bCs/>
          <w:color w:val="auto"/>
          <w:sz w:val="20"/>
          <w:szCs w:val="20"/>
        </w:rPr>
        <w:t>kt</w:t>
      </w:r>
      <w:proofErr w:type="spellEnd"/>
      <w:r w:rsidRPr="00BF0D88">
        <w:rPr>
          <w:rFonts w:cs="Times New Roman"/>
          <w:b/>
          <w:bCs/>
          <w:color w:val="auto"/>
          <w:sz w:val="20"/>
          <w:szCs w:val="20"/>
          <w:lang w:val="es-ES_tradnl"/>
        </w:rPr>
        <w:t>ó</w:t>
      </w:r>
      <w:proofErr w:type="spellStart"/>
      <w:r w:rsidRPr="00BF0D88">
        <w:rPr>
          <w:rFonts w:cs="Times New Roman"/>
          <w:b/>
          <w:bCs/>
          <w:color w:val="auto"/>
          <w:sz w:val="20"/>
          <w:szCs w:val="20"/>
        </w:rPr>
        <w:t>rych</w:t>
      </w:r>
      <w:proofErr w:type="spellEnd"/>
      <w:r w:rsidRPr="00BF0D88">
        <w:rPr>
          <w:rFonts w:cs="Times New Roman"/>
          <w:b/>
          <w:bCs/>
          <w:color w:val="auto"/>
          <w:sz w:val="20"/>
          <w:szCs w:val="20"/>
        </w:rPr>
        <w:t xml:space="preserve"> mowa w art. 35a ust. 4 ustawy o Instytucie Pamięci Narodowej)</w:t>
      </w:r>
    </w:p>
    <w:p w:rsidR="00D438C3" w:rsidRPr="00BF0D88" w:rsidRDefault="001C1C74">
      <w:pPr>
        <w:rPr>
          <w:rFonts w:cs="Times New Roman"/>
          <w:b/>
          <w:bCs/>
          <w:color w:val="auto"/>
          <w:sz w:val="16"/>
          <w:szCs w:val="16"/>
          <w:lang w:val="en-US"/>
        </w:rPr>
      </w:pPr>
      <w:r w:rsidRPr="00BF0D88">
        <w:rPr>
          <w:rFonts w:cs="Times New Roman"/>
          <w:b/>
          <w:bCs/>
          <w:color w:val="auto"/>
          <w:sz w:val="16"/>
          <w:szCs w:val="16"/>
          <w:lang w:val="en-US"/>
        </w:rPr>
        <w:t>Personal data of the deceased person whom the application concerns:</w:t>
      </w:r>
    </w:p>
    <w:p w:rsidR="00D438C3" w:rsidRPr="00BF0D88" w:rsidRDefault="001C1C74">
      <w:pPr>
        <w:spacing w:after="120"/>
        <w:jc w:val="both"/>
        <w:rPr>
          <w:rFonts w:cs="Times New Roman"/>
          <w:b/>
          <w:bCs/>
          <w:color w:val="auto"/>
          <w:sz w:val="20"/>
          <w:szCs w:val="20"/>
          <w:lang w:val="en-US"/>
        </w:rPr>
      </w:pPr>
      <w:r w:rsidRPr="00BF0D88">
        <w:rPr>
          <w:rFonts w:cs="Times New Roman"/>
          <w:b/>
          <w:bCs/>
          <w:color w:val="auto"/>
          <w:sz w:val="16"/>
          <w:szCs w:val="16"/>
          <w:lang w:val="en-US"/>
        </w:rPr>
        <w:t>(in the event of an application submitted by a close or family relative as set forth in the Article 35a (4) of the Act on the Institute of National Remembrance)</w:t>
      </w:r>
    </w:p>
    <w:p w:rsidR="00D438C3" w:rsidRPr="00BF0D88" w:rsidRDefault="001C1C74">
      <w:pPr>
        <w:jc w:val="both"/>
        <w:rPr>
          <w:rFonts w:cs="Times New Roman"/>
          <w:color w:val="auto"/>
          <w:sz w:val="20"/>
          <w:szCs w:val="20"/>
        </w:rPr>
      </w:pPr>
      <w:r w:rsidRPr="00BF0D88">
        <w:rPr>
          <w:rFonts w:cs="Times New Roman"/>
          <w:color w:val="auto"/>
          <w:sz w:val="20"/>
          <w:szCs w:val="20"/>
        </w:rPr>
        <w:t>Stopień pokrewieństwa/powinowactwa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Relationship/affinity to the deceased</w:t>
      </w:r>
    </w:p>
    <w:tbl>
      <w:tblPr>
        <w:tblStyle w:val="TableNormal"/>
        <w:tblW w:w="95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Nazwisko</w:t>
      </w:r>
    </w:p>
    <w:p w:rsidR="00D438C3" w:rsidRPr="00BF0D88" w:rsidRDefault="001C1C74">
      <w:pPr>
        <w:jc w:val="both"/>
        <w:rPr>
          <w:rFonts w:cs="Times New Roman"/>
          <w:color w:val="auto"/>
          <w:sz w:val="16"/>
          <w:szCs w:val="16"/>
        </w:rPr>
      </w:pPr>
      <w:proofErr w:type="spellStart"/>
      <w:r w:rsidRPr="00BF0D88">
        <w:rPr>
          <w:rFonts w:cs="Times New Roman"/>
          <w:color w:val="auto"/>
          <w:sz w:val="16"/>
          <w:szCs w:val="16"/>
        </w:rPr>
        <w:t>Surname</w:t>
      </w:r>
      <w:proofErr w:type="spellEnd"/>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 xml:space="preserve">Imiona </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First and middle name</w:t>
      </w:r>
      <w:r w:rsidRPr="00BF0D88">
        <w:rPr>
          <w:rFonts w:cs="Times New Roman"/>
          <w:color w:val="auto"/>
          <w:sz w:val="16"/>
          <w:szCs w:val="16"/>
        </w:rPr>
        <w:t>s</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Inne używane nazwiska/nazwisko rodowe</w:t>
      </w:r>
    </w:p>
    <w:p w:rsidR="00D438C3" w:rsidRPr="00BF0D88" w:rsidRDefault="001C1C74">
      <w:pPr>
        <w:rPr>
          <w:rFonts w:cs="Times New Roman"/>
          <w:color w:val="auto"/>
          <w:sz w:val="16"/>
          <w:szCs w:val="16"/>
        </w:rPr>
      </w:pPr>
      <w:r w:rsidRPr="00BF0D88">
        <w:rPr>
          <w:rFonts w:cs="Times New Roman"/>
          <w:color w:val="auto"/>
          <w:sz w:val="16"/>
          <w:szCs w:val="16"/>
          <w:lang w:val="en-US"/>
        </w:rPr>
        <w:t>Other surnames used/maiden 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rPr>
          <w:rFonts w:cs="Times New Roman"/>
          <w:color w:val="auto"/>
          <w:sz w:val="16"/>
          <w:szCs w:val="16"/>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Imię ojca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Father’s</w:t>
      </w:r>
      <w:r w:rsidRPr="00BF0D88">
        <w:rPr>
          <w:rFonts w:cs="Times New Roman"/>
          <w:color w:val="auto"/>
          <w:sz w:val="16"/>
          <w:szCs w:val="16"/>
        </w:rPr>
        <w:t xml:space="preserve"> </w:t>
      </w:r>
      <w:r w:rsidRPr="00BF0D88">
        <w:rPr>
          <w:rFonts w:cs="Times New Roman"/>
          <w:color w:val="auto"/>
          <w:sz w:val="16"/>
          <w:szCs w:val="16"/>
          <w:lang w:val="en-US"/>
        </w:rPr>
        <w:t>first</w:t>
      </w:r>
      <w:r w:rsidRPr="00BF0D88">
        <w:rPr>
          <w:rFonts w:cs="Times New Roman"/>
          <w:color w:val="auto"/>
          <w:sz w:val="16"/>
          <w:szCs w:val="16"/>
        </w:rPr>
        <w:t xml:space="preserve"> </w:t>
      </w:r>
      <w:r w:rsidRPr="00BF0D88">
        <w:rPr>
          <w:rFonts w:cs="Times New Roman"/>
          <w:color w:val="auto"/>
          <w:sz w:val="16"/>
          <w:szCs w:val="16"/>
          <w:lang w:val="en-US"/>
        </w:rPr>
        <w:t>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Imię matki</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Mother’s</w:t>
      </w:r>
      <w:r w:rsidRPr="00BF0D88">
        <w:rPr>
          <w:rFonts w:cs="Times New Roman"/>
          <w:color w:val="auto"/>
          <w:sz w:val="16"/>
          <w:szCs w:val="16"/>
        </w:rPr>
        <w:t xml:space="preserve"> </w:t>
      </w:r>
      <w:r w:rsidRPr="00BF0D88">
        <w:rPr>
          <w:rFonts w:cs="Times New Roman"/>
          <w:color w:val="auto"/>
          <w:sz w:val="16"/>
          <w:szCs w:val="16"/>
          <w:lang w:val="en-US"/>
        </w:rPr>
        <w:t>first</w:t>
      </w:r>
      <w:r w:rsidRPr="00BF0D88">
        <w:rPr>
          <w:rFonts w:cs="Times New Roman"/>
          <w:color w:val="auto"/>
          <w:sz w:val="16"/>
          <w:szCs w:val="16"/>
        </w:rPr>
        <w:t xml:space="preserve"> </w:t>
      </w:r>
      <w:r w:rsidRPr="00BF0D88">
        <w:rPr>
          <w:rFonts w:cs="Times New Roman"/>
          <w:color w:val="auto"/>
          <w:sz w:val="16"/>
          <w:szCs w:val="16"/>
          <w:lang w:val="en-US"/>
        </w:rPr>
        <w:t>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Nazwisko rodowe matki</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Mother’s</w:t>
      </w:r>
      <w:r w:rsidRPr="00BF0D88">
        <w:rPr>
          <w:rFonts w:cs="Times New Roman"/>
          <w:color w:val="auto"/>
          <w:sz w:val="16"/>
          <w:szCs w:val="16"/>
        </w:rPr>
        <w:t xml:space="preserve"> </w:t>
      </w:r>
      <w:proofErr w:type="spellStart"/>
      <w:r w:rsidRPr="00BF0D88">
        <w:rPr>
          <w:rFonts w:cs="Times New Roman"/>
          <w:color w:val="auto"/>
          <w:sz w:val="16"/>
          <w:szCs w:val="16"/>
        </w:rPr>
        <w:t>maiden</w:t>
      </w:r>
      <w:proofErr w:type="spellEnd"/>
      <w:r w:rsidRPr="00BF0D88">
        <w:rPr>
          <w:rFonts w:cs="Times New Roman"/>
          <w:color w:val="auto"/>
          <w:sz w:val="16"/>
          <w:szCs w:val="16"/>
        </w:rPr>
        <w:t xml:space="preserve"> </w:t>
      </w:r>
      <w:r w:rsidRPr="00BF0D88">
        <w:rPr>
          <w:rFonts w:cs="Times New Roman"/>
          <w:color w:val="auto"/>
          <w:sz w:val="16"/>
          <w:szCs w:val="16"/>
          <w:lang w:val="en-US"/>
        </w:rPr>
        <w:t>name</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Data urodzenia</w:t>
      </w:r>
    </w:p>
    <w:p w:rsidR="00D438C3" w:rsidRPr="00BF0D88" w:rsidRDefault="001C1C74">
      <w:pPr>
        <w:jc w:val="both"/>
        <w:rPr>
          <w:rFonts w:cs="Times New Roman"/>
          <w:color w:val="auto"/>
          <w:sz w:val="20"/>
          <w:szCs w:val="20"/>
        </w:rPr>
      </w:pPr>
      <w:r w:rsidRPr="00BF0D88">
        <w:rPr>
          <w:rFonts w:cs="Times New Roman"/>
          <w:color w:val="auto"/>
          <w:sz w:val="20"/>
          <w:szCs w:val="20"/>
          <w:lang w:val="en-US"/>
        </w:rPr>
        <w:t>Date of birth</w:t>
      </w:r>
    </w:p>
    <w:p w:rsidR="00D438C3" w:rsidRPr="00BF0D88" w:rsidRDefault="001C1C74">
      <w:pPr>
        <w:jc w:val="both"/>
        <w:rPr>
          <w:rFonts w:cs="Times New Roman"/>
          <w:color w:val="auto"/>
          <w:sz w:val="20"/>
          <w:szCs w:val="20"/>
        </w:rPr>
      </w:pPr>
      <w:r w:rsidRPr="00BF0D88">
        <w:rPr>
          <w:rFonts w:cs="Times New Roman"/>
          <w:color w:val="auto"/>
          <w:sz w:val="20"/>
          <w:szCs w:val="20"/>
        </w:rPr>
        <w:t xml:space="preserve">    </w:t>
      </w:r>
      <w:proofErr w:type="spellStart"/>
      <w:r w:rsidRPr="00BF0D88">
        <w:rPr>
          <w:rFonts w:cs="Times New Roman"/>
          <w:color w:val="auto"/>
          <w:sz w:val="20"/>
          <w:szCs w:val="20"/>
        </w:rPr>
        <w:t>dd</w:t>
      </w:r>
      <w:proofErr w:type="spellEnd"/>
      <w:r w:rsidRPr="00BF0D88">
        <w:rPr>
          <w:rFonts w:cs="Times New Roman"/>
          <w:color w:val="auto"/>
          <w:sz w:val="20"/>
          <w:szCs w:val="20"/>
        </w:rPr>
        <w:t xml:space="preserve">                 mm                        </w:t>
      </w:r>
      <w:proofErr w:type="spellStart"/>
      <w:r w:rsidRPr="00BF0D88">
        <w:rPr>
          <w:rFonts w:cs="Times New Roman"/>
          <w:color w:val="auto"/>
          <w:sz w:val="20"/>
          <w:szCs w:val="20"/>
        </w:rPr>
        <w:t>rrrr</w:t>
      </w:r>
      <w:proofErr w:type="spellEnd"/>
    </w:p>
    <w:p w:rsidR="00D438C3" w:rsidRPr="00BF0D88" w:rsidRDefault="001C1C74">
      <w:pPr>
        <w:jc w:val="both"/>
        <w:rPr>
          <w:rFonts w:cs="Times New Roman"/>
          <w:color w:val="auto"/>
          <w:sz w:val="16"/>
          <w:szCs w:val="16"/>
        </w:rPr>
      </w:pPr>
      <w:r w:rsidRPr="00BF0D88">
        <w:rPr>
          <w:rFonts w:cs="Times New Roman"/>
          <w:color w:val="auto"/>
          <w:sz w:val="20"/>
          <w:szCs w:val="20"/>
        </w:rPr>
        <w:t xml:space="preserve">    </w:t>
      </w:r>
      <w:proofErr w:type="spellStart"/>
      <w:r w:rsidRPr="00BF0D88">
        <w:rPr>
          <w:rFonts w:cs="Times New Roman"/>
          <w:color w:val="auto"/>
          <w:sz w:val="16"/>
          <w:szCs w:val="16"/>
        </w:rPr>
        <w:t>dd</w:t>
      </w:r>
      <w:proofErr w:type="spellEnd"/>
      <w:r w:rsidRPr="00BF0D88">
        <w:rPr>
          <w:rFonts w:cs="Times New Roman"/>
          <w:color w:val="auto"/>
          <w:sz w:val="16"/>
          <w:szCs w:val="16"/>
        </w:rPr>
        <w:t xml:space="preserve">                       mm                                    </w:t>
      </w:r>
      <w:proofErr w:type="spellStart"/>
      <w:r w:rsidRPr="00BF0D88">
        <w:rPr>
          <w:rFonts w:cs="Times New Roman"/>
          <w:color w:val="auto"/>
          <w:sz w:val="16"/>
          <w:szCs w:val="16"/>
        </w:rPr>
        <w:t>yyyy</w:t>
      </w:r>
      <w:proofErr w:type="spellEnd"/>
    </w:p>
    <w:tbl>
      <w:tblPr>
        <w:tblStyle w:val="TableNormal"/>
        <w:tblW w:w="36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368"/>
        <w:gridCol w:w="368"/>
        <w:gridCol w:w="368"/>
        <w:gridCol w:w="368"/>
        <w:gridCol w:w="368"/>
        <w:gridCol w:w="368"/>
        <w:gridCol w:w="368"/>
        <w:gridCol w:w="367"/>
        <w:gridCol w:w="368"/>
      </w:tblGrid>
      <w:tr w:rsidR="00BF0D88" w:rsidRPr="00BF0D88">
        <w:trPr>
          <w:trHeight w:val="31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1C1C74">
      <w:pPr>
        <w:jc w:val="both"/>
        <w:rPr>
          <w:rFonts w:cs="Times New Roman"/>
          <w:color w:val="auto"/>
          <w:sz w:val="20"/>
          <w:szCs w:val="20"/>
        </w:rPr>
      </w:pPr>
      <w:r w:rsidRPr="00BF0D88">
        <w:rPr>
          <w:rFonts w:cs="Times New Roman"/>
          <w:color w:val="auto"/>
          <w:sz w:val="20"/>
          <w:szCs w:val="20"/>
        </w:rPr>
        <w:t>Miejsce urodzenia</w:t>
      </w:r>
    </w:p>
    <w:p w:rsidR="00D438C3" w:rsidRPr="00BF0D88" w:rsidRDefault="001C1C74">
      <w:pPr>
        <w:jc w:val="both"/>
        <w:rPr>
          <w:rFonts w:cs="Times New Roman"/>
          <w:color w:val="auto"/>
          <w:sz w:val="16"/>
          <w:szCs w:val="16"/>
        </w:rPr>
      </w:pPr>
      <w:r w:rsidRPr="00BF0D88">
        <w:rPr>
          <w:rFonts w:cs="Times New Roman"/>
          <w:color w:val="auto"/>
          <w:sz w:val="16"/>
          <w:szCs w:val="16"/>
          <w:lang w:val="en-US"/>
        </w:rPr>
        <w:t>Place of birth</w:t>
      </w:r>
    </w:p>
    <w:tbl>
      <w:tblPr>
        <w:tblStyle w:val="TableNormal"/>
        <w:tblW w:w="91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7"/>
        <w:gridCol w:w="368"/>
        <w:gridCol w:w="368"/>
        <w:gridCol w:w="367"/>
        <w:gridCol w:w="368"/>
        <w:gridCol w:w="368"/>
        <w:gridCol w:w="367"/>
        <w:gridCol w:w="368"/>
        <w:gridCol w:w="368"/>
        <w:gridCol w:w="368"/>
        <w:gridCol w:w="368"/>
        <w:gridCol w:w="368"/>
        <w:gridCol w:w="367"/>
        <w:gridCol w:w="368"/>
      </w:tblGrid>
      <w:tr w:rsidR="00BF0D88" w:rsidRPr="00BF0D88">
        <w:trPr>
          <w:trHeight w:val="300"/>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rPr>
                <w:rFonts w:cs="Times New Roman"/>
                <w:color w:val="auto"/>
              </w:rPr>
            </w:pPr>
          </w:p>
        </w:tc>
      </w:tr>
    </w:tbl>
    <w:p w:rsidR="00D438C3" w:rsidRPr="00BF0D88" w:rsidRDefault="00D438C3">
      <w:pPr>
        <w:widowControl w:val="0"/>
        <w:ind w:left="108" w:hanging="108"/>
        <w:rPr>
          <w:rFonts w:cs="Times New Roman"/>
          <w:color w:val="auto"/>
          <w:sz w:val="16"/>
          <w:szCs w:val="16"/>
        </w:rPr>
      </w:pPr>
    </w:p>
    <w:p w:rsidR="00D438C3" w:rsidRPr="00BF0D88" w:rsidRDefault="00D438C3">
      <w:pPr>
        <w:widowControl w:val="0"/>
        <w:jc w:val="both"/>
        <w:rPr>
          <w:rFonts w:cs="Times New Roman"/>
          <w:color w:val="auto"/>
          <w:sz w:val="16"/>
          <w:szCs w:val="16"/>
        </w:rPr>
      </w:pPr>
    </w:p>
    <w:p w:rsidR="00D438C3" w:rsidRPr="00BF0D88" w:rsidRDefault="00D438C3">
      <w:pPr>
        <w:jc w:val="both"/>
        <w:rPr>
          <w:rFonts w:cs="Times New Roman"/>
          <w:b/>
          <w:bCs/>
          <w:color w:val="auto"/>
        </w:rPr>
      </w:pPr>
    </w:p>
    <w:p w:rsidR="00D438C3" w:rsidRPr="00BF0D88" w:rsidRDefault="001C1C74">
      <w:pPr>
        <w:jc w:val="both"/>
        <w:rPr>
          <w:rFonts w:cs="Times New Roman"/>
          <w:b/>
          <w:bCs/>
          <w:color w:val="auto"/>
          <w:sz w:val="20"/>
          <w:szCs w:val="20"/>
        </w:rPr>
      </w:pPr>
      <w:r w:rsidRPr="00BF0D88">
        <w:rPr>
          <w:rFonts w:cs="Times New Roman"/>
          <w:b/>
          <w:bCs/>
          <w:color w:val="auto"/>
          <w:sz w:val="22"/>
          <w:szCs w:val="22"/>
          <w:u w:val="single"/>
        </w:rPr>
        <w:t xml:space="preserve">Wskazanie oddziału/delegatury Instytutu Pamięci Narodowej, w </w:t>
      </w:r>
      <w:proofErr w:type="spellStart"/>
      <w:r w:rsidRPr="00BF0D88">
        <w:rPr>
          <w:rFonts w:cs="Times New Roman"/>
          <w:b/>
          <w:bCs/>
          <w:color w:val="auto"/>
          <w:sz w:val="22"/>
          <w:szCs w:val="22"/>
          <w:u w:val="single"/>
        </w:rPr>
        <w:t>kt</w:t>
      </w:r>
      <w:proofErr w:type="spellEnd"/>
      <w:r w:rsidRPr="00BF0D88">
        <w:rPr>
          <w:rFonts w:cs="Times New Roman"/>
          <w:b/>
          <w:bCs/>
          <w:color w:val="auto"/>
          <w:sz w:val="22"/>
          <w:szCs w:val="22"/>
          <w:u w:val="single"/>
          <w:lang w:val="es-ES_tradnl"/>
        </w:rPr>
        <w:t>ó</w:t>
      </w:r>
      <w:r w:rsidRPr="00BF0D88">
        <w:rPr>
          <w:rFonts w:cs="Times New Roman"/>
          <w:b/>
          <w:bCs/>
          <w:color w:val="auto"/>
          <w:sz w:val="22"/>
          <w:szCs w:val="22"/>
          <w:u w:val="single"/>
        </w:rPr>
        <w:t>rej wnioskodawca chciałby się zapoznać z dokumentami</w:t>
      </w:r>
      <w:r w:rsidRPr="00BF0D88">
        <w:rPr>
          <w:rFonts w:cs="Times New Roman"/>
          <w:b/>
          <w:bCs/>
          <w:color w:val="auto"/>
          <w:sz w:val="20"/>
          <w:szCs w:val="20"/>
        </w:rPr>
        <w:t>:</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Indication of the relevant branch office/delegation of the IPN where the applicant would like to review the documents</w:t>
      </w:r>
    </w:p>
    <w:p w:rsidR="00D438C3" w:rsidRPr="00BF0D88" w:rsidRDefault="00D438C3">
      <w:pPr>
        <w:jc w:val="both"/>
        <w:rPr>
          <w:rFonts w:cs="Times New Roman"/>
          <w:b/>
          <w:bCs/>
          <w:color w:val="auto"/>
          <w:sz w:val="20"/>
          <w:szCs w:val="20"/>
          <w:lang w:val="en-US"/>
        </w:rPr>
      </w:pPr>
    </w:p>
    <w:p w:rsidR="00D438C3" w:rsidRPr="00BF0D88" w:rsidRDefault="00D438C3">
      <w:pPr>
        <w:jc w:val="both"/>
        <w:rPr>
          <w:rFonts w:cs="Times New Roman"/>
          <w:b/>
          <w:bCs/>
          <w:color w:val="auto"/>
          <w:sz w:val="20"/>
          <w:szCs w:val="20"/>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D438C3">
      <w:pPr>
        <w:jc w:val="both"/>
        <w:rPr>
          <w:rFonts w:cs="Times New Roman"/>
          <w:b/>
          <w:bCs/>
          <w:color w:val="auto"/>
          <w:sz w:val="20"/>
          <w:szCs w:val="20"/>
        </w:rPr>
      </w:pPr>
    </w:p>
    <w:p w:rsidR="00D438C3" w:rsidRPr="00BF0D88" w:rsidRDefault="001C1C74">
      <w:pPr>
        <w:jc w:val="both"/>
        <w:rPr>
          <w:rFonts w:cs="Times New Roman"/>
          <w:b/>
          <w:bCs/>
          <w:color w:val="auto"/>
          <w:sz w:val="20"/>
          <w:szCs w:val="20"/>
          <w:u w:val="single"/>
        </w:rPr>
      </w:pPr>
      <w:r w:rsidRPr="00BF0D88">
        <w:rPr>
          <w:rFonts w:cs="Times New Roman"/>
          <w:b/>
          <w:bCs/>
          <w:color w:val="auto"/>
          <w:sz w:val="22"/>
          <w:szCs w:val="22"/>
          <w:u w:val="single"/>
        </w:rPr>
        <w:t>Dodatkowe informacje ułatwiające odnalezienie dokument</w:t>
      </w:r>
      <w:r w:rsidRPr="00BF0D88">
        <w:rPr>
          <w:rFonts w:cs="Times New Roman"/>
          <w:b/>
          <w:bCs/>
          <w:color w:val="auto"/>
          <w:sz w:val="22"/>
          <w:szCs w:val="22"/>
          <w:u w:val="single"/>
          <w:lang w:val="es-ES_tradnl"/>
        </w:rPr>
        <w:t>ó</w:t>
      </w:r>
      <w:r w:rsidRPr="00BF0D88">
        <w:rPr>
          <w:rFonts w:cs="Times New Roman"/>
          <w:b/>
          <w:bCs/>
          <w:color w:val="auto"/>
          <w:sz w:val="22"/>
          <w:szCs w:val="22"/>
          <w:u w:val="single"/>
        </w:rPr>
        <w:t>w wnioskodawcy/nieżyjącej osoby najbliższej wnioskodawcy</w:t>
      </w:r>
      <w:r w:rsidRPr="00BF0D88">
        <w:rPr>
          <w:rFonts w:cs="Times New Roman"/>
          <w:b/>
          <w:bCs/>
          <w:color w:val="auto"/>
          <w:sz w:val="20"/>
          <w:szCs w:val="20"/>
          <w:u w:val="single"/>
        </w:rPr>
        <w:t>:</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Additional information facilitating the finding of documents on the applicant /deceased person related to the applicant</w:t>
      </w:r>
    </w:p>
    <w:p w:rsidR="00D438C3" w:rsidRPr="00BF0D88" w:rsidRDefault="00D438C3">
      <w:pPr>
        <w:jc w:val="both"/>
        <w:rPr>
          <w:rFonts w:cs="Times New Roman"/>
          <w:b/>
          <w:bCs/>
          <w:color w:val="auto"/>
          <w:sz w:val="20"/>
          <w:szCs w:val="20"/>
          <w:u w:val="single"/>
          <w:lang w:val="en-US"/>
        </w:rPr>
      </w:pPr>
    </w:p>
    <w:p w:rsidR="00D438C3" w:rsidRPr="00BF0D88" w:rsidRDefault="00D438C3">
      <w:pPr>
        <w:jc w:val="both"/>
        <w:rPr>
          <w:rFonts w:cs="Times New Roman"/>
          <w:color w:val="auto"/>
          <w:sz w:val="20"/>
          <w:szCs w:val="20"/>
          <w:lang w:val="en-US"/>
        </w:rPr>
      </w:pPr>
    </w:p>
    <w:p w:rsidR="00D438C3" w:rsidRPr="00BF0D88" w:rsidRDefault="001C1C74">
      <w:pPr>
        <w:jc w:val="both"/>
        <w:rPr>
          <w:rFonts w:cs="Times New Roman"/>
          <w:color w:val="auto"/>
          <w:sz w:val="20"/>
          <w:szCs w:val="20"/>
        </w:rPr>
      </w:pPr>
      <w:r w:rsidRPr="00BF0D88">
        <w:rPr>
          <w:rFonts w:cs="Times New Roman"/>
          <w:color w:val="auto"/>
          <w:sz w:val="20"/>
          <w:szCs w:val="20"/>
        </w:rPr>
        <w:t xml:space="preserve">Adresy zamieszkania (do 1990 r.) </w:t>
      </w:r>
    </w:p>
    <w:p w:rsidR="00D438C3" w:rsidRPr="00BF0D88" w:rsidRDefault="001C1C74">
      <w:pPr>
        <w:jc w:val="both"/>
        <w:rPr>
          <w:rFonts w:cs="Times New Roman"/>
          <w:color w:val="auto"/>
          <w:sz w:val="16"/>
          <w:szCs w:val="16"/>
        </w:rPr>
      </w:pPr>
      <w:r w:rsidRPr="00BF0D88">
        <w:rPr>
          <w:rFonts w:cs="Times New Roman"/>
          <w:color w:val="auto"/>
          <w:sz w:val="16"/>
          <w:szCs w:val="16"/>
        </w:rPr>
        <w:t>Residential addresses (since 1990)</w:t>
      </w:r>
    </w:p>
    <w:p w:rsidR="00D438C3" w:rsidRPr="00BF0D88" w:rsidRDefault="001C1C74">
      <w:pPr>
        <w:jc w:val="both"/>
        <w:rPr>
          <w:rFonts w:cs="Times New Roman"/>
          <w:b/>
          <w:bCs/>
          <w:color w:val="auto"/>
          <w:sz w:val="20"/>
          <w:szCs w:val="20"/>
        </w:rPr>
      </w:pPr>
      <w:r w:rsidRPr="00BF0D88">
        <w:rPr>
          <w:rFonts w:cs="Times New Roman"/>
          <w:color w:val="auto"/>
          <w:sz w:val="20"/>
          <w:szCs w:val="20"/>
        </w:rPr>
        <w: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lang w:val="de-DE"/>
        </w:rPr>
        <w:t>Do</w:t>
      </w:r>
      <w:r w:rsidRPr="00BF0D88">
        <w:rPr>
          <w:rFonts w:cs="Times New Roman"/>
          <w:color w:val="auto"/>
          <w:sz w:val="20"/>
          <w:szCs w:val="20"/>
        </w:rPr>
        <w:t>świadczone formy inwigilacji i represji ze strony organ</w:t>
      </w:r>
      <w:r w:rsidRPr="00BF0D88">
        <w:rPr>
          <w:rFonts w:cs="Times New Roman"/>
          <w:color w:val="auto"/>
          <w:sz w:val="20"/>
          <w:szCs w:val="20"/>
          <w:lang w:val="es-ES_tradnl"/>
        </w:rPr>
        <w:t>ó</w:t>
      </w:r>
      <w:r w:rsidRPr="00BF0D88">
        <w:rPr>
          <w:rFonts w:cs="Times New Roman"/>
          <w:color w:val="auto"/>
          <w:sz w:val="20"/>
          <w:szCs w:val="20"/>
        </w:rPr>
        <w:t>w bezpieczeństwa państwa oraz wymiaru sprawiedliwości lub informacje o innych kontaktach z przedstawicielami organ</w:t>
      </w:r>
      <w:r w:rsidRPr="00BF0D88">
        <w:rPr>
          <w:rFonts w:cs="Times New Roman"/>
          <w:color w:val="auto"/>
          <w:sz w:val="20"/>
          <w:szCs w:val="20"/>
          <w:lang w:val="es-ES_tradnl"/>
        </w:rPr>
        <w:t>ó</w:t>
      </w:r>
      <w:r w:rsidRPr="00BF0D88">
        <w:rPr>
          <w:rFonts w:cs="Times New Roman"/>
          <w:color w:val="auto"/>
          <w:sz w:val="20"/>
          <w:szCs w:val="20"/>
        </w:rPr>
        <w:t>w bezpieczeństwa państwa</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Experienced forms of invigilation and repression by the state security services and justice administration or information on other forms of contact with representatives of state security services</w:t>
      </w: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t>Informacje o odbyciu służby wojskowej (do 1990 r.)</w:t>
      </w:r>
    </w:p>
    <w:p w:rsidR="00D438C3" w:rsidRPr="00BF0D88" w:rsidRDefault="001C1C74">
      <w:pPr>
        <w:jc w:val="both"/>
        <w:rPr>
          <w:rFonts w:cs="Times New Roman"/>
          <w:color w:val="auto"/>
          <w:sz w:val="16"/>
          <w:szCs w:val="16"/>
          <w:lang w:val="en-US"/>
        </w:rPr>
      </w:pPr>
      <w:r w:rsidRPr="00BF0D88">
        <w:rPr>
          <w:rFonts w:cs="Times New Roman"/>
          <w:color w:val="auto"/>
          <w:sz w:val="16"/>
          <w:szCs w:val="16"/>
        </w:rPr>
        <w:t xml:space="preserve"> </w:t>
      </w:r>
      <w:r w:rsidRPr="00BF0D88">
        <w:rPr>
          <w:rFonts w:cs="Times New Roman"/>
          <w:color w:val="auto"/>
          <w:sz w:val="16"/>
          <w:szCs w:val="16"/>
          <w:lang w:val="en-US"/>
        </w:rPr>
        <w:t>Information regarding military service (before 1990)</w:t>
      </w: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16"/>
          <w:szCs w:val="16"/>
        </w:rPr>
      </w:pPr>
      <w:r w:rsidRPr="00BF0D88">
        <w:rPr>
          <w:rFonts w:cs="Times New Roman"/>
          <w:color w:val="auto"/>
          <w:sz w:val="20"/>
          <w:szCs w:val="20"/>
        </w:rPr>
        <w:t>Informacje o wyjazdach zagranicznych lub staraniach o wydanie paszportu (do 1990 r.)</w:t>
      </w:r>
      <w:r w:rsidRPr="00BF0D88">
        <w:rPr>
          <w:rFonts w:cs="Times New Roman"/>
          <w:color w:val="auto"/>
          <w:sz w:val="16"/>
          <w:szCs w:val="16"/>
        </w:rPr>
        <w:t xml:space="preserve"> </w:t>
      </w:r>
    </w:p>
    <w:p w:rsidR="00D438C3" w:rsidRPr="00BF0D88" w:rsidRDefault="001C1C74">
      <w:pPr>
        <w:jc w:val="both"/>
        <w:rPr>
          <w:rFonts w:cs="Times New Roman"/>
          <w:color w:val="auto"/>
          <w:sz w:val="20"/>
          <w:szCs w:val="20"/>
          <w:lang w:val="en-US"/>
        </w:rPr>
      </w:pPr>
      <w:r w:rsidRPr="00BF0D88">
        <w:rPr>
          <w:rFonts w:cs="Times New Roman"/>
          <w:color w:val="auto"/>
          <w:sz w:val="16"/>
          <w:szCs w:val="16"/>
          <w:lang w:val="en-US"/>
        </w:rPr>
        <w:t>Information regarding trips abroad or passport applications (before 1990)</w:t>
      </w: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t>Informacje o miejscach pracy (do 1990 r.)</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Information regarding places of work (before 1990)</w:t>
      </w: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t>Informacje o rodzaju poszukiwanych dokument</w:t>
      </w:r>
      <w:r w:rsidRPr="00BF0D88">
        <w:rPr>
          <w:rFonts w:cs="Times New Roman"/>
          <w:color w:val="auto"/>
          <w:sz w:val="20"/>
          <w:szCs w:val="20"/>
          <w:lang w:val="es-ES_tradnl"/>
        </w:rPr>
        <w:t>ó</w:t>
      </w:r>
      <w:r w:rsidRPr="00BF0D88">
        <w:rPr>
          <w:rFonts w:cs="Times New Roman"/>
          <w:color w:val="auto"/>
          <w:sz w:val="20"/>
          <w:szCs w:val="20"/>
        </w:rPr>
        <w:t>w (rodzaj dokumentu/sygnatury akt)*</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Information regarding the type of requested documents (type of document/record number)*</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w:t>
      </w: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w:t>
      </w:r>
      <w:r w:rsidRPr="00BF0D88">
        <w:rPr>
          <w:rFonts w:cs="Times New Roman"/>
          <w:color w:val="auto"/>
          <w:sz w:val="20"/>
          <w:szCs w:val="20"/>
          <w:lang w:val="en-US"/>
        </w:rPr>
        <w:tab/>
      </w:r>
      <w:r w:rsidRPr="00BF0D88">
        <w:rPr>
          <w:rFonts w:cs="Times New Roman"/>
          <w:color w:val="auto"/>
          <w:sz w:val="20"/>
          <w:szCs w:val="20"/>
          <w:lang w:val="en-US"/>
        </w:rPr>
        <w:tab/>
        <w:t>……………………………………………………..</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 xml:space="preserve">                     miejscowość, data                                                                           podpis wnioskodawcy</w:t>
      </w:r>
    </w:p>
    <w:p w:rsidR="00D438C3" w:rsidRPr="00BF0D88" w:rsidRDefault="001C1C74">
      <w:pPr>
        <w:rPr>
          <w:rFonts w:cs="Times New Roman"/>
          <w:color w:val="auto"/>
          <w:sz w:val="20"/>
          <w:szCs w:val="20"/>
          <w:lang w:val="en-US"/>
        </w:rPr>
      </w:pPr>
      <w:r w:rsidRPr="00BF0D88">
        <w:rPr>
          <w:rFonts w:cs="Times New Roman"/>
          <w:color w:val="auto"/>
          <w:sz w:val="16"/>
          <w:szCs w:val="16"/>
          <w:lang w:val="en-US"/>
        </w:rPr>
        <w:t xml:space="preserve">                               town/city and date                                                                                                         applicant’s signature</w:t>
      </w:r>
    </w:p>
    <w:p w:rsidR="00D438C3" w:rsidRPr="00BF0D88" w:rsidRDefault="00D438C3">
      <w:pPr>
        <w:jc w:val="both"/>
        <w:rPr>
          <w:rFonts w:cs="Times New Roman"/>
          <w:color w:val="auto"/>
          <w:sz w:val="20"/>
          <w:szCs w:val="20"/>
          <w:lang w:val="en-US"/>
        </w:rPr>
      </w:pPr>
    </w:p>
    <w:tbl>
      <w:tblPr>
        <w:tblStyle w:val="TableNormal"/>
        <w:tblW w:w="92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0"/>
      </w:tblGrid>
      <w:tr w:rsidR="00BF0D88" w:rsidRPr="00BF0D88">
        <w:trPr>
          <w:trHeight w:val="1833"/>
        </w:trPr>
        <w:tc>
          <w:tcPr>
            <w:tcW w:w="9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260" w:type="dxa"/>
              <w:bottom w:w="80" w:type="dxa"/>
              <w:right w:w="80" w:type="dxa"/>
            </w:tcMar>
          </w:tcPr>
          <w:p w:rsidR="00D438C3" w:rsidRPr="00BF0D88" w:rsidRDefault="001C1C74">
            <w:pPr>
              <w:ind w:left="180"/>
              <w:jc w:val="both"/>
              <w:rPr>
                <w:rFonts w:cs="Times New Roman"/>
                <w:color w:val="auto"/>
                <w:sz w:val="20"/>
                <w:szCs w:val="20"/>
              </w:rPr>
            </w:pPr>
            <w:r w:rsidRPr="00BF0D88">
              <w:rPr>
                <w:rFonts w:cs="Times New Roman"/>
                <w:color w:val="auto"/>
                <w:sz w:val="20"/>
                <w:szCs w:val="20"/>
              </w:rPr>
              <w:t>Uwierzytelniony przez konsula podpis wnioskodawcy (uzupełnić w przypadku osobistego składania wniosku w polskiej plac</w:t>
            </w:r>
            <w:r w:rsidRPr="00BF0D88">
              <w:rPr>
                <w:rFonts w:cs="Times New Roman"/>
                <w:color w:val="auto"/>
                <w:sz w:val="20"/>
                <w:szCs w:val="20"/>
                <w:lang w:val="es-ES_tradnl"/>
              </w:rPr>
              <w:t>ó</w:t>
            </w:r>
            <w:proofErr w:type="spellStart"/>
            <w:r w:rsidRPr="00BF0D88">
              <w:rPr>
                <w:rFonts w:cs="Times New Roman"/>
                <w:color w:val="auto"/>
                <w:sz w:val="20"/>
                <w:szCs w:val="20"/>
              </w:rPr>
              <w:t>wce</w:t>
            </w:r>
            <w:proofErr w:type="spellEnd"/>
            <w:r w:rsidRPr="00BF0D88">
              <w:rPr>
                <w:rFonts w:cs="Times New Roman"/>
                <w:color w:val="auto"/>
                <w:sz w:val="20"/>
                <w:szCs w:val="20"/>
              </w:rPr>
              <w:t xml:space="preserve"> konsularnej)*</w:t>
            </w:r>
          </w:p>
          <w:p w:rsidR="00D438C3" w:rsidRPr="00BF0D88" w:rsidRDefault="001C1C74">
            <w:pPr>
              <w:ind w:left="180" w:hanging="180"/>
              <w:rPr>
                <w:rFonts w:cs="Times New Roman"/>
                <w:color w:val="auto"/>
                <w:sz w:val="16"/>
                <w:szCs w:val="16"/>
                <w:lang w:val="en-US"/>
              </w:rPr>
            </w:pPr>
            <w:r w:rsidRPr="00BF0D88">
              <w:rPr>
                <w:rFonts w:cs="Times New Roman"/>
                <w:color w:val="auto"/>
                <w:sz w:val="16"/>
                <w:szCs w:val="16"/>
                <w:lang w:val="en-US"/>
              </w:rPr>
              <w:t xml:space="preserve">Applicant’s signature authenticated by a Consul of the Republic of Poland (to be completed in the case of an application submitted to a Polish consular office)* </w:t>
            </w:r>
          </w:p>
          <w:p w:rsidR="00D438C3" w:rsidRPr="00BF0D88" w:rsidRDefault="001C1C74">
            <w:pPr>
              <w:ind w:left="180"/>
              <w:jc w:val="both"/>
              <w:rPr>
                <w:rFonts w:cs="Times New Roman"/>
                <w:color w:val="auto"/>
                <w:sz w:val="20"/>
                <w:szCs w:val="20"/>
              </w:rPr>
            </w:pPr>
            <w:r w:rsidRPr="00BF0D88">
              <w:rPr>
                <w:rFonts w:cs="Times New Roman"/>
                <w:color w:val="auto"/>
                <w:sz w:val="20"/>
                <w:szCs w:val="20"/>
              </w:rPr>
              <w:t>Poświadczony przez notariusza lub inną osobę uprawnioną do uwierzytelniania podpis</w:t>
            </w:r>
            <w:r w:rsidRPr="00BF0D88">
              <w:rPr>
                <w:rFonts w:cs="Times New Roman"/>
                <w:color w:val="auto"/>
                <w:sz w:val="20"/>
                <w:szCs w:val="20"/>
                <w:lang w:val="es-ES_tradnl"/>
              </w:rPr>
              <w:t>ó</w:t>
            </w:r>
            <w:r w:rsidRPr="00BF0D88">
              <w:rPr>
                <w:rFonts w:cs="Times New Roman"/>
                <w:color w:val="auto"/>
                <w:sz w:val="20"/>
                <w:szCs w:val="20"/>
              </w:rPr>
              <w:t xml:space="preserve">w zgodnie z prawem państwa, w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rym ta czynność została dokonana, podpis wnioskodawcy (uzupełnić w przypadku składania wniosku za pośrednictwem poczty)*</w:t>
            </w:r>
          </w:p>
          <w:p w:rsidR="00D438C3" w:rsidRPr="00BF0D88" w:rsidRDefault="001C1C74">
            <w:pPr>
              <w:ind w:left="180"/>
              <w:jc w:val="both"/>
              <w:rPr>
                <w:rFonts w:cs="Times New Roman"/>
                <w:color w:val="auto"/>
                <w:lang w:val="en-US"/>
              </w:rPr>
            </w:pPr>
            <w:r w:rsidRPr="00BF0D88">
              <w:rPr>
                <w:rFonts w:cs="Times New Roman"/>
                <w:color w:val="auto"/>
                <w:sz w:val="16"/>
                <w:szCs w:val="16"/>
                <w:lang w:val="en-US"/>
              </w:rPr>
              <w:t>Applicant’s signature authenticated by a public notary or another person entitled to authenticate signatures in accordance with the law of the country in which the procedure has been conducted (to be completed in the case of an application submitted by post)*</w:t>
            </w:r>
          </w:p>
        </w:tc>
      </w:tr>
      <w:tr w:rsidR="00BF0D88" w:rsidRPr="00BF0D88">
        <w:trPr>
          <w:trHeight w:val="2212"/>
        </w:trPr>
        <w:tc>
          <w:tcPr>
            <w:tcW w:w="9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lang w:val="en-US"/>
              </w:rPr>
            </w:pPr>
          </w:p>
        </w:tc>
      </w:tr>
    </w:tbl>
    <w:p w:rsidR="00D438C3" w:rsidRPr="00BF0D88" w:rsidRDefault="00D438C3">
      <w:pPr>
        <w:widowControl w:val="0"/>
        <w:ind w:left="108" w:hanging="108"/>
        <w:rPr>
          <w:rFonts w:cs="Times New Roman"/>
          <w:color w:val="auto"/>
          <w:sz w:val="20"/>
          <w:szCs w:val="20"/>
          <w:lang w:val="en-US"/>
        </w:rPr>
      </w:pPr>
    </w:p>
    <w:p w:rsidR="00D438C3" w:rsidRPr="00BF0D88" w:rsidRDefault="00D438C3">
      <w:pPr>
        <w:widowControl w:val="0"/>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F17CF9" w:rsidRPr="00BF0D88" w:rsidRDefault="001C1C74">
      <w:pPr>
        <w:jc w:val="both"/>
        <w:rPr>
          <w:rFonts w:cs="Times New Roman"/>
          <w:color w:val="auto"/>
          <w:sz w:val="16"/>
          <w:szCs w:val="16"/>
          <w:lang w:val="en-US"/>
        </w:rPr>
      </w:pPr>
      <w:proofErr w:type="spellStart"/>
      <w:r w:rsidRPr="00BF0D88">
        <w:rPr>
          <w:rFonts w:cs="Times New Roman"/>
          <w:b/>
          <w:color w:val="auto"/>
          <w:sz w:val="20"/>
          <w:szCs w:val="20"/>
          <w:lang w:val="en-US"/>
        </w:rPr>
        <w:t>Imię</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i</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nazwisko</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pracownika</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Instytutu</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Pamięci</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Narodowej</w:t>
      </w:r>
      <w:proofErr w:type="spellEnd"/>
      <w:r w:rsidRPr="00BF0D88">
        <w:rPr>
          <w:rFonts w:cs="Times New Roman"/>
          <w:b/>
          <w:color w:val="auto"/>
          <w:sz w:val="20"/>
          <w:szCs w:val="20"/>
          <w:lang w:val="en-US"/>
        </w:rPr>
        <w:t>/</w:t>
      </w:r>
      <w:proofErr w:type="spellStart"/>
      <w:r w:rsidRPr="00BF0D88">
        <w:rPr>
          <w:rFonts w:cs="Times New Roman"/>
          <w:b/>
          <w:color w:val="auto"/>
          <w:sz w:val="20"/>
          <w:szCs w:val="20"/>
          <w:lang w:val="en-US"/>
        </w:rPr>
        <w:t>placówki</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konsularnej</w:t>
      </w:r>
      <w:proofErr w:type="spellEnd"/>
      <w:r w:rsidRPr="00BF0D88">
        <w:rPr>
          <w:rFonts w:cs="Times New Roman"/>
          <w:b/>
          <w:color w:val="auto"/>
          <w:sz w:val="20"/>
          <w:szCs w:val="20"/>
          <w:lang w:val="en-US"/>
        </w:rPr>
        <w:t xml:space="preserve"> RP* </w:t>
      </w:r>
      <w:proofErr w:type="spellStart"/>
      <w:r w:rsidRPr="00BF0D88">
        <w:rPr>
          <w:rFonts w:cs="Times New Roman"/>
          <w:b/>
          <w:color w:val="auto"/>
          <w:sz w:val="20"/>
          <w:szCs w:val="20"/>
          <w:lang w:val="en-US"/>
        </w:rPr>
        <w:t>przyjmującego</w:t>
      </w:r>
      <w:proofErr w:type="spellEnd"/>
      <w:r w:rsidRPr="00BF0D88">
        <w:rPr>
          <w:rFonts w:cs="Times New Roman"/>
          <w:b/>
          <w:color w:val="auto"/>
          <w:sz w:val="20"/>
          <w:szCs w:val="20"/>
          <w:lang w:val="en-US"/>
        </w:rPr>
        <w:t xml:space="preserve"> </w:t>
      </w:r>
      <w:proofErr w:type="spellStart"/>
      <w:r w:rsidRPr="00BF0D88">
        <w:rPr>
          <w:rFonts w:cs="Times New Roman"/>
          <w:b/>
          <w:color w:val="auto"/>
          <w:sz w:val="20"/>
          <w:szCs w:val="20"/>
          <w:lang w:val="en-US"/>
        </w:rPr>
        <w:t>wniosek</w:t>
      </w:r>
      <w:proofErr w:type="spellEnd"/>
      <w:r w:rsidRPr="00BF0D88">
        <w:rPr>
          <w:rFonts w:cs="Times New Roman"/>
          <w:color w:val="auto"/>
          <w:sz w:val="16"/>
          <w:szCs w:val="16"/>
          <w:lang w:val="en-US"/>
        </w:rPr>
        <w:t xml:space="preserve"> </w:t>
      </w:r>
    </w:p>
    <w:p w:rsidR="00D438C3" w:rsidRPr="00BF0D88" w:rsidRDefault="001C1C74">
      <w:pPr>
        <w:jc w:val="both"/>
        <w:rPr>
          <w:rFonts w:cs="Times New Roman"/>
          <w:color w:val="auto"/>
          <w:sz w:val="16"/>
          <w:szCs w:val="16"/>
          <w:lang w:val="en-US"/>
        </w:rPr>
      </w:pPr>
      <w:r w:rsidRPr="00BF0D88">
        <w:rPr>
          <w:rFonts w:cs="Times New Roman"/>
          <w:color w:val="auto"/>
          <w:sz w:val="16"/>
          <w:szCs w:val="16"/>
          <w:lang w:val="en-US"/>
        </w:rPr>
        <w:t xml:space="preserve">First name and surname of the official officer of the Institute of National Remembrance/officer of the consular office of the Republic </w:t>
      </w:r>
      <w:r w:rsidRPr="00BF0D88">
        <w:rPr>
          <w:rFonts w:cs="Times New Roman"/>
          <w:color w:val="auto"/>
          <w:sz w:val="16"/>
          <w:szCs w:val="16"/>
          <w:lang w:val="en-US"/>
        </w:rPr>
        <w:br/>
        <w:t>of Poland* receiving the application</w:t>
      </w: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1C1C74">
      <w:pPr>
        <w:jc w:val="both"/>
        <w:rPr>
          <w:rFonts w:cs="Times New Roman"/>
          <w:color w:val="auto"/>
        </w:rPr>
      </w:pPr>
      <w:r w:rsidRPr="00BF0D88">
        <w:rPr>
          <w:rFonts w:cs="Times New Roman"/>
          <w:color w:val="auto"/>
        </w:rPr>
        <w:t>…………………………………………………………………………………………………</w:t>
      </w:r>
    </w:p>
    <w:p w:rsidR="00D438C3" w:rsidRPr="00BF0D88" w:rsidRDefault="00D438C3">
      <w:pPr>
        <w:jc w:val="both"/>
        <w:rPr>
          <w:rFonts w:cs="Times New Roman"/>
          <w:color w:val="auto"/>
        </w:rPr>
      </w:pPr>
    </w:p>
    <w:p w:rsidR="00D438C3" w:rsidRPr="00BF0D88" w:rsidRDefault="001C1C74">
      <w:pPr>
        <w:jc w:val="both"/>
        <w:rPr>
          <w:rFonts w:cs="Times New Roman"/>
          <w:color w:val="auto"/>
        </w:rPr>
      </w:pPr>
      <w:r w:rsidRPr="00BF0D88">
        <w:rPr>
          <w:rFonts w:cs="Times New Roman"/>
          <w:color w:val="auto"/>
        </w:rPr>
        <w:t>…………………………………………………………………………………………………</w:t>
      </w:r>
    </w:p>
    <w:p w:rsidR="00D438C3" w:rsidRPr="00BF0D88" w:rsidRDefault="001C1C74">
      <w:pPr>
        <w:jc w:val="both"/>
        <w:rPr>
          <w:rFonts w:cs="Times New Roman"/>
          <w:color w:val="auto"/>
          <w:sz w:val="20"/>
          <w:szCs w:val="20"/>
        </w:rPr>
      </w:pPr>
      <w:r w:rsidRPr="00BF0D88">
        <w:rPr>
          <w:rFonts w:cs="Times New Roman"/>
          <w:color w:val="auto"/>
          <w:sz w:val="20"/>
          <w:szCs w:val="20"/>
        </w:rPr>
        <w:t>stanowisko służbowe</w:t>
      </w:r>
    </w:p>
    <w:p w:rsidR="00D438C3" w:rsidRPr="00BF0D88" w:rsidRDefault="001C1C74">
      <w:pPr>
        <w:jc w:val="both"/>
        <w:rPr>
          <w:rFonts w:cs="Times New Roman"/>
          <w:color w:val="auto"/>
          <w:sz w:val="16"/>
          <w:szCs w:val="16"/>
        </w:rPr>
      </w:pPr>
      <w:r w:rsidRPr="00BF0D88">
        <w:rPr>
          <w:rFonts w:cs="Times New Roman"/>
          <w:color w:val="auto"/>
          <w:sz w:val="16"/>
          <w:szCs w:val="16"/>
        </w:rPr>
        <w:t>official position</w:t>
      </w:r>
    </w:p>
    <w:p w:rsidR="00D438C3" w:rsidRPr="00BF0D88" w:rsidRDefault="00D438C3">
      <w:pPr>
        <w:jc w:val="both"/>
        <w:rPr>
          <w:rFonts w:cs="Times New Roman"/>
          <w:color w:val="auto"/>
          <w:sz w:val="20"/>
          <w:szCs w:val="20"/>
        </w:rPr>
      </w:pPr>
    </w:p>
    <w:p w:rsidR="00D438C3" w:rsidRPr="00BF0D88" w:rsidRDefault="001C1C74">
      <w:pPr>
        <w:jc w:val="both"/>
        <w:rPr>
          <w:rFonts w:cs="Times New Roman"/>
          <w:color w:val="auto"/>
          <w:sz w:val="20"/>
          <w:szCs w:val="20"/>
        </w:rPr>
      </w:pPr>
      <w:r w:rsidRPr="00BF0D88">
        <w:rPr>
          <w:rFonts w:cs="Times New Roman"/>
          <w:color w:val="auto"/>
          <w:sz w:val="20"/>
          <w:szCs w:val="20"/>
        </w:rPr>
        <w:t>……………………………………………………………………………………………………………………….</w:t>
      </w:r>
    </w:p>
    <w:p w:rsidR="00D438C3" w:rsidRPr="00BF0D88" w:rsidRDefault="001C1C74">
      <w:pPr>
        <w:jc w:val="both"/>
        <w:rPr>
          <w:rFonts w:cs="Times New Roman"/>
          <w:color w:val="auto"/>
          <w:sz w:val="20"/>
          <w:szCs w:val="20"/>
        </w:rPr>
      </w:pPr>
      <w:r w:rsidRPr="00BF0D88">
        <w:rPr>
          <w:rFonts w:cs="Times New Roman"/>
          <w:color w:val="auto"/>
          <w:sz w:val="20"/>
          <w:szCs w:val="20"/>
        </w:rPr>
        <w:t>miejsce i data przyjęcia wniosku</w:t>
      </w:r>
    </w:p>
    <w:p w:rsidR="00D438C3" w:rsidRPr="00BF0D88" w:rsidRDefault="001C1C74">
      <w:pPr>
        <w:rPr>
          <w:rFonts w:cs="Times New Roman"/>
          <w:color w:val="auto"/>
          <w:sz w:val="16"/>
          <w:szCs w:val="16"/>
          <w:lang w:val="en-US"/>
        </w:rPr>
      </w:pPr>
      <w:r w:rsidRPr="00BF0D88">
        <w:rPr>
          <w:rFonts w:cs="Times New Roman"/>
          <w:color w:val="auto"/>
          <w:sz w:val="16"/>
          <w:szCs w:val="16"/>
          <w:lang w:val="en-US"/>
        </w:rPr>
        <w:t>place and date of receipt of the application</w:t>
      </w:r>
    </w:p>
    <w:p w:rsidR="00D438C3" w:rsidRPr="00BF0D88" w:rsidRDefault="00D438C3">
      <w:pPr>
        <w:jc w:val="both"/>
        <w:rPr>
          <w:rFonts w:cs="Times New Roman"/>
          <w:color w:val="auto"/>
          <w:sz w:val="20"/>
          <w:szCs w:val="20"/>
          <w:lang w:val="en-US"/>
        </w:rPr>
      </w:pPr>
    </w:p>
    <w:p w:rsidR="00D438C3" w:rsidRPr="00BF0D88" w:rsidRDefault="00D438C3">
      <w:pPr>
        <w:jc w:val="both"/>
        <w:rPr>
          <w:rFonts w:cs="Times New Roman"/>
          <w:color w:val="auto"/>
          <w:sz w:val="20"/>
          <w:szCs w:val="20"/>
          <w:lang w:val="en-US"/>
        </w:rPr>
      </w:pPr>
    </w:p>
    <w:p w:rsidR="00D438C3" w:rsidRPr="00BF0D88" w:rsidRDefault="001C1C74">
      <w:pPr>
        <w:jc w:val="right"/>
        <w:rPr>
          <w:rFonts w:cs="Times New Roman"/>
          <w:color w:val="auto"/>
          <w:sz w:val="20"/>
          <w:szCs w:val="20"/>
        </w:rPr>
      </w:pPr>
      <w:r w:rsidRPr="00BF0D88">
        <w:rPr>
          <w:rFonts w:cs="Times New Roman"/>
          <w:color w:val="auto"/>
          <w:sz w:val="20"/>
          <w:szCs w:val="20"/>
        </w:rPr>
        <w:t>………………………………………………………..</w:t>
      </w:r>
    </w:p>
    <w:p w:rsidR="00D438C3" w:rsidRPr="00BF0D88" w:rsidRDefault="001C1C74">
      <w:pPr>
        <w:jc w:val="right"/>
        <w:rPr>
          <w:rFonts w:cs="Times New Roman"/>
          <w:color w:val="auto"/>
          <w:sz w:val="20"/>
          <w:szCs w:val="20"/>
        </w:rPr>
      </w:pPr>
      <w:r w:rsidRPr="00BF0D88">
        <w:rPr>
          <w:rFonts w:cs="Times New Roman"/>
          <w:color w:val="auto"/>
          <w:sz w:val="20"/>
          <w:szCs w:val="20"/>
        </w:rPr>
        <w:t xml:space="preserve">                                     podpis pracownika IPN /plac</w:t>
      </w:r>
      <w:r w:rsidRPr="00BF0D88">
        <w:rPr>
          <w:rFonts w:cs="Times New Roman"/>
          <w:color w:val="auto"/>
          <w:sz w:val="20"/>
          <w:szCs w:val="20"/>
          <w:lang w:val="es-ES_tradnl"/>
        </w:rPr>
        <w:t>ó</w:t>
      </w:r>
      <w:proofErr w:type="spellStart"/>
      <w:r w:rsidRPr="00BF0D88">
        <w:rPr>
          <w:rFonts w:cs="Times New Roman"/>
          <w:color w:val="auto"/>
          <w:sz w:val="20"/>
          <w:szCs w:val="20"/>
        </w:rPr>
        <w:t>wki</w:t>
      </w:r>
      <w:proofErr w:type="spellEnd"/>
      <w:r w:rsidRPr="00BF0D88">
        <w:rPr>
          <w:rFonts w:cs="Times New Roman"/>
          <w:color w:val="auto"/>
          <w:sz w:val="20"/>
          <w:szCs w:val="20"/>
        </w:rPr>
        <w:t xml:space="preserve"> konsularnej RP*</w:t>
      </w:r>
    </w:p>
    <w:p w:rsidR="00D438C3" w:rsidRPr="00BF0D88" w:rsidRDefault="001C1C74">
      <w:pPr>
        <w:jc w:val="right"/>
        <w:rPr>
          <w:rFonts w:cs="Times New Roman"/>
          <w:color w:val="auto"/>
          <w:sz w:val="16"/>
          <w:szCs w:val="16"/>
          <w:lang w:val="en-US"/>
        </w:rPr>
      </w:pPr>
      <w:r w:rsidRPr="00BF0D88">
        <w:rPr>
          <w:rFonts w:cs="Times New Roman"/>
          <w:color w:val="auto"/>
          <w:sz w:val="16"/>
          <w:szCs w:val="16"/>
          <w:lang w:val="en-US"/>
        </w:rPr>
        <w:t xml:space="preserve">signature of the officer of the Institute of National Remembrance/officer of the </w:t>
      </w:r>
    </w:p>
    <w:p w:rsidR="00D438C3" w:rsidRPr="00BF0D88" w:rsidRDefault="001C1C74">
      <w:pPr>
        <w:jc w:val="right"/>
        <w:rPr>
          <w:rFonts w:cs="Times New Roman"/>
          <w:color w:val="auto"/>
          <w:sz w:val="20"/>
          <w:szCs w:val="20"/>
          <w:lang w:val="en-US"/>
        </w:rPr>
      </w:pPr>
      <w:r w:rsidRPr="00BF0D88">
        <w:rPr>
          <w:rFonts w:cs="Times New Roman"/>
          <w:color w:val="auto"/>
          <w:sz w:val="16"/>
          <w:szCs w:val="16"/>
          <w:lang w:val="en-US"/>
        </w:rPr>
        <w:t xml:space="preserve">                                                                                                         consular office of the Republic of Poland*</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____________________________</w:t>
      </w:r>
    </w:p>
    <w:p w:rsidR="00D438C3" w:rsidRPr="00BF0D88" w:rsidRDefault="001C1C74">
      <w:pPr>
        <w:jc w:val="both"/>
        <w:rPr>
          <w:rFonts w:cs="Times New Roman"/>
          <w:color w:val="auto"/>
          <w:sz w:val="20"/>
          <w:szCs w:val="20"/>
          <w:lang w:val="en-US"/>
        </w:rPr>
      </w:pPr>
      <w:r w:rsidRPr="00BF0D88">
        <w:rPr>
          <w:rFonts w:cs="Times New Roman"/>
          <w:color w:val="auto"/>
          <w:sz w:val="20"/>
          <w:szCs w:val="20"/>
          <w:lang w:val="en-US"/>
        </w:rPr>
        <w:t>* Niepotrzebne skreślić.</w:t>
      </w:r>
    </w:p>
    <w:p w:rsidR="00D438C3" w:rsidRPr="00BF0D88" w:rsidRDefault="001C1C74">
      <w:pPr>
        <w:jc w:val="both"/>
        <w:rPr>
          <w:rFonts w:cs="Times New Roman"/>
          <w:b/>
          <w:bCs/>
          <w:color w:val="auto"/>
          <w:sz w:val="16"/>
          <w:szCs w:val="16"/>
          <w:lang w:val="en-US"/>
        </w:rPr>
      </w:pPr>
      <w:r w:rsidRPr="00BF0D88">
        <w:rPr>
          <w:rFonts w:cs="Times New Roman"/>
          <w:color w:val="auto"/>
          <w:sz w:val="16"/>
          <w:szCs w:val="16"/>
          <w:lang w:val="en-US"/>
        </w:rPr>
        <w:t>*  Delete as applicable.</w:t>
      </w:r>
    </w:p>
    <w:p w:rsidR="00D438C3" w:rsidRPr="00BF0D88" w:rsidRDefault="00D438C3">
      <w:pPr>
        <w:jc w:val="both"/>
        <w:rPr>
          <w:rFonts w:cs="Times New Roman"/>
          <w:color w:val="auto"/>
          <w:sz w:val="20"/>
          <w:szCs w:val="20"/>
          <w:lang w:val="en-US"/>
        </w:rPr>
      </w:pPr>
    </w:p>
    <w:p w:rsidR="00D438C3" w:rsidRPr="00BF0D88" w:rsidRDefault="00D438C3">
      <w:pPr>
        <w:spacing w:after="120"/>
        <w:jc w:val="center"/>
        <w:rPr>
          <w:rFonts w:cs="Times New Roman"/>
          <w:b/>
          <w:bCs/>
          <w:color w:val="auto"/>
          <w:sz w:val="20"/>
          <w:szCs w:val="20"/>
          <w:lang w:val="en-US"/>
        </w:rPr>
      </w:pPr>
    </w:p>
    <w:p w:rsidR="00D438C3" w:rsidRPr="00BF0D88" w:rsidRDefault="00D438C3">
      <w:pPr>
        <w:spacing w:after="120"/>
        <w:jc w:val="center"/>
        <w:rPr>
          <w:rFonts w:cs="Times New Roman"/>
          <w:b/>
          <w:bCs/>
          <w:color w:val="auto"/>
          <w:sz w:val="20"/>
          <w:szCs w:val="20"/>
          <w:lang w:val="en-US"/>
        </w:rPr>
      </w:pPr>
    </w:p>
    <w:p w:rsidR="00D438C3" w:rsidRPr="00BF0D88" w:rsidRDefault="00D438C3">
      <w:pPr>
        <w:spacing w:after="120"/>
        <w:jc w:val="center"/>
        <w:rPr>
          <w:rFonts w:cs="Times New Roman"/>
          <w:b/>
          <w:bCs/>
          <w:color w:val="auto"/>
          <w:sz w:val="20"/>
          <w:szCs w:val="20"/>
          <w:lang w:val="en-US"/>
        </w:rPr>
      </w:pPr>
    </w:p>
    <w:p w:rsidR="00D438C3" w:rsidRPr="00BF0D88" w:rsidRDefault="00D438C3">
      <w:pPr>
        <w:spacing w:after="120"/>
        <w:jc w:val="center"/>
        <w:rPr>
          <w:rFonts w:cs="Times New Roman"/>
          <w:b/>
          <w:bCs/>
          <w:color w:val="auto"/>
          <w:sz w:val="20"/>
          <w:szCs w:val="20"/>
          <w:lang w:val="en-US"/>
        </w:rPr>
      </w:pPr>
    </w:p>
    <w:p w:rsidR="00D438C3" w:rsidRPr="00BF0D88" w:rsidRDefault="00D438C3">
      <w:pPr>
        <w:spacing w:after="120"/>
        <w:jc w:val="center"/>
        <w:rPr>
          <w:rFonts w:cs="Times New Roman"/>
          <w:b/>
          <w:bCs/>
          <w:color w:val="auto"/>
          <w:sz w:val="20"/>
          <w:szCs w:val="20"/>
          <w:lang w:val="en-US"/>
        </w:rPr>
      </w:pPr>
    </w:p>
    <w:p w:rsidR="00D438C3" w:rsidRPr="00BF0D88" w:rsidRDefault="001C1C74">
      <w:pPr>
        <w:spacing w:after="120"/>
        <w:jc w:val="center"/>
        <w:rPr>
          <w:rFonts w:cs="Times New Roman"/>
          <w:b/>
          <w:bCs/>
          <w:color w:val="auto"/>
          <w:sz w:val="20"/>
          <w:szCs w:val="20"/>
        </w:rPr>
      </w:pPr>
      <w:r w:rsidRPr="00BF0D88">
        <w:rPr>
          <w:rFonts w:cs="Times New Roman"/>
          <w:b/>
          <w:bCs/>
          <w:color w:val="auto"/>
          <w:sz w:val="20"/>
          <w:szCs w:val="20"/>
        </w:rPr>
        <w:t>POUCZENIE</w:t>
      </w:r>
    </w:p>
    <w:p w:rsidR="00D438C3" w:rsidRPr="00BF0D88" w:rsidRDefault="001C1C74">
      <w:pPr>
        <w:spacing w:after="120"/>
        <w:jc w:val="center"/>
        <w:rPr>
          <w:rFonts w:cs="Times New Roman"/>
          <w:b/>
          <w:bCs/>
          <w:color w:val="auto"/>
          <w:sz w:val="16"/>
          <w:szCs w:val="16"/>
        </w:rPr>
      </w:pPr>
      <w:r w:rsidRPr="00BF0D88">
        <w:rPr>
          <w:rFonts w:cs="Times New Roman"/>
          <w:b/>
          <w:bCs/>
          <w:color w:val="auto"/>
          <w:sz w:val="16"/>
          <w:szCs w:val="16"/>
          <w:lang w:val="en-US"/>
        </w:rPr>
        <w:t>INSTRUCTION</w:t>
      </w:r>
    </w:p>
    <w:p w:rsidR="00D438C3" w:rsidRPr="00BF0D88" w:rsidRDefault="001C1C74">
      <w:pPr>
        <w:numPr>
          <w:ilvl w:val="0"/>
          <w:numId w:val="2"/>
        </w:numPr>
        <w:spacing w:after="120" w:line="252" w:lineRule="auto"/>
        <w:jc w:val="both"/>
        <w:rPr>
          <w:rFonts w:cs="Times New Roman"/>
          <w:color w:val="auto"/>
          <w:sz w:val="20"/>
          <w:szCs w:val="20"/>
        </w:rPr>
      </w:pPr>
      <w:r w:rsidRPr="00BF0D88">
        <w:rPr>
          <w:rFonts w:cs="Times New Roman"/>
          <w:color w:val="auto"/>
          <w:sz w:val="20"/>
          <w:szCs w:val="20"/>
        </w:rPr>
        <w:t>Zgodnie z art. 30 ust. 2 ustawy o Instytucie Pamięci Narodowej, Instytut Pamięci udostępnia wnioskodawcy dokumenty dotyczące wnioskodawcy lub kopie tych dokument</w:t>
      </w:r>
      <w:r w:rsidRPr="00BF0D88">
        <w:rPr>
          <w:rFonts w:cs="Times New Roman"/>
          <w:color w:val="auto"/>
          <w:sz w:val="20"/>
          <w:szCs w:val="20"/>
          <w:lang w:val="es-ES_tradnl"/>
        </w:rPr>
        <w:t>ó</w:t>
      </w:r>
      <w:r w:rsidRPr="00BF0D88">
        <w:rPr>
          <w:rFonts w:cs="Times New Roman"/>
          <w:color w:val="auto"/>
          <w:sz w:val="20"/>
          <w:szCs w:val="20"/>
        </w:rPr>
        <w:t>w, jeżeli stan fizyczny zachowania doku</w:t>
      </w:r>
      <w:r w:rsidRPr="00BF0D88">
        <w:rPr>
          <w:rFonts w:cs="Times New Roman"/>
          <w:color w:val="auto"/>
          <w:sz w:val="20"/>
          <w:szCs w:val="20"/>
        </w:rPr>
        <w:lastRenderedPageBreak/>
        <w:t>ment</w:t>
      </w:r>
      <w:r w:rsidRPr="00BF0D88">
        <w:rPr>
          <w:rFonts w:cs="Times New Roman"/>
          <w:color w:val="auto"/>
          <w:sz w:val="20"/>
          <w:szCs w:val="20"/>
          <w:lang w:val="es-ES_tradnl"/>
        </w:rPr>
        <w:t>ó</w:t>
      </w:r>
      <w:r w:rsidRPr="00BF0D88">
        <w:rPr>
          <w:rFonts w:cs="Times New Roman"/>
          <w:color w:val="auto"/>
          <w:sz w:val="20"/>
          <w:szCs w:val="20"/>
        </w:rPr>
        <w:t>w nie pozwala na ich udostępnienie lub jeżeli o dostęp do tych samych dokument</w:t>
      </w:r>
      <w:r w:rsidRPr="00BF0D88">
        <w:rPr>
          <w:rFonts w:cs="Times New Roman"/>
          <w:color w:val="auto"/>
          <w:sz w:val="20"/>
          <w:szCs w:val="20"/>
          <w:lang w:val="es-ES_tradnl"/>
        </w:rPr>
        <w:t>ó</w:t>
      </w:r>
      <w:r w:rsidRPr="00BF0D88">
        <w:rPr>
          <w:rFonts w:cs="Times New Roman"/>
          <w:color w:val="auto"/>
          <w:sz w:val="20"/>
          <w:szCs w:val="20"/>
        </w:rPr>
        <w:t>w ubiega się jednocześnie wiele os</w:t>
      </w:r>
      <w:r w:rsidRPr="00BF0D88">
        <w:rPr>
          <w:rFonts w:cs="Times New Roman"/>
          <w:color w:val="auto"/>
          <w:sz w:val="20"/>
          <w:szCs w:val="20"/>
          <w:lang w:val="es-ES_tradnl"/>
        </w:rPr>
        <w:t>ó</w:t>
      </w:r>
      <w:r w:rsidRPr="00BF0D88">
        <w:rPr>
          <w:rFonts w:cs="Times New Roman"/>
          <w:color w:val="auto"/>
          <w:sz w:val="20"/>
          <w:szCs w:val="20"/>
        </w:rPr>
        <w:t>b lub gdy dysponuje wyłącznie kopiami tych dokument</w:t>
      </w:r>
      <w:r w:rsidRPr="00BF0D88">
        <w:rPr>
          <w:rFonts w:cs="Times New Roman"/>
          <w:color w:val="auto"/>
          <w:sz w:val="20"/>
          <w:szCs w:val="20"/>
          <w:lang w:val="es-ES_tradnl"/>
        </w:rPr>
        <w:t>ó</w:t>
      </w:r>
      <w:r w:rsidRPr="00BF0D88">
        <w:rPr>
          <w:rFonts w:cs="Times New Roman"/>
          <w:color w:val="auto"/>
          <w:sz w:val="20"/>
          <w:szCs w:val="20"/>
        </w:rPr>
        <w:t>w.</w:t>
      </w:r>
    </w:p>
    <w:p w:rsidR="00D438C3" w:rsidRPr="00BF0D88" w:rsidRDefault="001C1C74">
      <w:pPr>
        <w:spacing w:after="120"/>
        <w:ind w:left="360"/>
        <w:jc w:val="both"/>
        <w:rPr>
          <w:rFonts w:cs="Times New Roman"/>
          <w:color w:val="auto"/>
          <w:sz w:val="16"/>
          <w:szCs w:val="16"/>
          <w:lang w:val="en-US"/>
        </w:rPr>
      </w:pPr>
      <w:r w:rsidRPr="00BF0D88">
        <w:rPr>
          <w:rFonts w:cs="Times New Roman"/>
          <w:color w:val="auto"/>
          <w:sz w:val="16"/>
          <w:szCs w:val="16"/>
          <w:lang w:val="en-US"/>
        </w:rPr>
        <w:t>Pursuant to Article 30 (2) of the Act on the Institute of National Remembrance, the Institute of Remembrance provides the applicant with documents concerning the applicant or copies of such documents if the physical condition of the documents does not allow them to be provided or if a number of people have applied for access to the same documents at the same time or if the Institute only has copies of such documents.</w:t>
      </w:r>
    </w:p>
    <w:p w:rsidR="00D438C3" w:rsidRPr="00BF0D88" w:rsidRDefault="001C1C74">
      <w:pPr>
        <w:numPr>
          <w:ilvl w:val="0"/>
          <w:numId w:val="2"/>
        </w:numPr>
        <w:spacing w:after="120" w:line="252" w:lineRule="auto"/>
        <w:jc w:val="both"/>
        <w:rPr>
          <w:rFonts w:cs="Times New Roman"/>
          <w:color w:val="auto"/>
          <w:sz w:val="20"/>
          <w:szCs w:val="20"/>
        </w:rPr>
      </w:pPr>
      <w:r w:rsidRPr="00BF0D88">
        <w:rPr>
          <w:rFonts w:cs="Times New Roman"/>
          <w:color w:val="auto"/>
          <w:sz w:val="20"/>
          <w:szCs w:val="20"/>
        </w:rPr>
        <w:t>Zgodnie z art. 30 ust. 2 pkt 1 ustawy o Instytucie Pamięci Narodowej, Instytut Pamięci udostępnia kopie dokument</w:t>
      </w:r>
      <w:r w:rsidRPr="00BF0D88">
        <w:rPr>
          <w:rFonts w:cs="Times New Roman"/>
          <w:color w:val="auto"/>
          <w:sz w:val="20"/>
          <w:szCs w:val="20"/>
          <w:lang w:val="es-ES_tradnl"/>
        </w:rPr>
        <w:t>ó</w:t>
      </w:r>
      <w:r w:rsidRPr="00BF0D88">
        <w:rPr>
          <w:rFonts w:cs="Times New Roman"/>
          <w:color w:val="auto"/>
          <w:sz w:val="20"/>
          <w:szCs w:val="20"/>
        </w:rPr>
        <w:t xml:space="preserve">w dotyczących wnioskodawcy i wytworzonych przez wnioskodawcę lub przy jego udziale </w:t>
      </w:r>
      <w:r w:rsidRPr="00BF0D88">
        <w:rPr>
          <w:rFonts w:cs="Times New Roman"/>
          <w:color w:val="auto"/>
          <w:sz w:val="20"/>
          <w:szCs w:val="20"/>
        </w:rPr>
        <w:br/>
        <w:t>w ramach czynności wykonywanych w związku z jego pracą lub służbą w organach bezpieczeństwa państwa albo w związku z czynnościami wykonywanymi w charakterze tajnego informatora lub pomocnika przy operacyjnym zdobywaniu informacji.</w:t>
      </w:r>
    </w:p>
    <w:p w:rsidR="00D438C3" w:rsidRPr="00BF0D88" w:rsidRDefault="001C1C74">
      <w:pPr>
        <w:spacing w:after="120"/>
        <w:ind w:left="360"/>
        <w:jc w:val="both"/>
        <w:rPr>
          <w:rFonts w:cs="Times New Roman"/>
          <w:color w:val="auto"/>
          <w:sz w:val="16"/>
          <w:szCs w:val="16"/>
          <w:lang w:val="en-US"/>
        </w:rPr>
      </w:pPr>
      <w:r w:rsidRPr="00BF0D88">
        <w:rPr>
          <w:rFonts w:cs="Times New Roman"/>
          <w:color w:val="auto"/>
          <w:sz w:val="16"/>
          <w:szCs w:val="16"/>
          <w:lang w:val="en-US"/>
        </w:rPr>
        <w:t>Pursuant to Article 30 (2) (1) of the Act on the Institute of National Remembrance, the Institute of Remembrance provides copies of documents concerning the applicant and created by the applicant or with their participation within the scope of activities performed in connection with his/her work or service in the state security services or in connection with activities performed as a secret informer or operational assistant collecting information.</w:t>
      </w:r>
    </w:p>
    <w:p w:rsidR="009E165A" w:rsidRPr="00BF0D88" w:rsidRDefault="009E165A" w:rsidP="00BC272B">
      <w:pPr>
        <w:spacing w:after="120"/>
        <w:jc w:val="both"/>
        <w:rPr>
          <w:rFonts w:cs="Times New Roman"/>
          <w:color w:val="auto"/>
          <w:sz w:val="16"/>
          <w:szCs w:val="16"/>
          <w:lang w:val="en-US"/>
        </w:rPr>
      </w:pPr>
      <w:bookmarkStart w:id="0" w:name="_GoBack"/>
      <w:bookmarkEnd w:id="0"/>
    </w:p>
    <w:p w:rsidR="009E165A" w:rsidRPr="00BF0D88" w:rsidRDefault="009E165A">
      <w:pPr>
        <w:spacing w:after="120"/>
        <w:ind w:left="360"/>
        <w:jc w:val="both"/>
        <w:rPr>
          <w:rFonts w:cs="Times New Roman"/>
          <w:color w:val="auto"/>
          <w:sz w:val="16"/>
          <w:szCs w:val="16"/>
          <w:lang w:val="en-US"/>
        </w:rPr>
      </w:pPr>
    </w:p>
    <w:p w:rsidR="009E165A" w:rsidRPr="00A152A6" w:rsidRDefault="009E165A" w:rsidP="00BF0D88">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20"/>
          <w:szCs w:val="20"/>
        </w:rPr>
      </w:pPr>
      <w:r w:rsidRPr="00A152A6">
        <w:rPr>
          <w:rFonts w:cs="Times New Roman"/>
          <w:color w:val="auto"/>
          <w:sz w:val="20"/>
          <w:szCs w:val="20"/>
        </w:rPr>
        <w:t>Każdy kto uzyska wgląd w dokumenty, o których we wniosku, ma prawo – na zasadach określonych w przepisach prawa powszechnie obowiązującego – do:</w:t>
      </w:r>
    </w:p>
    <w:p w:rsidR="006E7CCC" w:rsidRPr="00A152A6" w:rsidRDefault="006E7CCC" w:rsidP="00BF0D88">
      <w:pPr>
        <w:pStyle w:val="Akapitzlist"/>
        <w:ind w:left="357"/>
        <w:rPr>
          <w:rFonts w:cs="Times New Roman"/>
          <w:color w:val="auto"/>
          <w:sz w:val="16"/>
          <w:szCs w:val="16"/>
        </w:rPr>
      </w:pPr>
      <w:proofErr w:type="spellStart"/>
      <w:r w:rsidRPr="00A152A6">
        <w:rPr>
          <w:rFonts w:cs="Times New Roman"/>
          <w:color w:val="auto"/>
          <w:sz w:val="16"/>
          <w:szCs w:val="16"/>
        </w:rPr>
        <w:t>Any</w:t>
      </w:r>
      <w:proofErr w:type="spellEnd"/>
      <w:r w:rsidRPr="00A152A6">
        <w:rPr>
          <w:rFonts w:cs="Times New Roman"/>
          <w:color w:val="auto"/>
          <w:sz w:val="16"/>
          <w:szCs w:val="16"/>
        </w:rPr>
        <w:t xml:space="preserve"> person </w:t>
      </w:r>
      <w:proofErr w:type="spellStart"/>
      <w:r w:rsidRPr="00A152A6">
        <w:rPr>
          <w:rFonts w:cs="Times New Roman"/>
          <w:color w:val="auto"/>
          <w:sz w:val="16"/>
          <w:szCs w:val="16"/>
        </w:rPr>
        <w:t>who</w:t>
      </w:r>
      <w:proofErr w:type="spellEnd"/>
      <w:r w:rsidRPr="00A152A6">
        <w:rPr>
          <w:rFonts w:cs="Times New Roman"/>
          <w:color w:val="auto"/>
          <w:sz w:val="16"/>
          <w:szCs w:val="16"/>
        </w:rPr>
        <w:t xml:space="preserve"> </w:t>
      </w:r>
      <w:proofErr w:type="spellStart"/>
      <w:r w:rsidRPr="00A152A6">
        <w:rPr>
          <w:rFonts w:cs="Times New Roman"/>
          <w:color w:val="auto"/>
          <w:sz w:val="16"/>
          <w:szCs w:val="16"/>
        </w:rPr>
        <w:t>is</w:t>
      </w:r>
      <w:proofErr w:type="spellEnd"/>
      <w:r w:rsidRPr="00A152A6">
        <w:rPr>
          <w:rFonts w:cs="Times New Roman"/>
          <w:color w:val="auto"/>
          <w:sz w:val="16"/>
          <w:szCs w:val="16"/>
        </w:rPr>
        <w:t xml:space="preserve"> </w:t>
      </w:r>
      <w:proofErr w:type="spellStart"/>
      <w:r w:rsidRPr="00A152A6">
        <w:rPr>
          <w:rFonts w:cs="Times New Roman"/>
          <w:color w:val="auto"/>
          <w:sz w:val="16"/>
          <w:szCs w:val="16"/>
        </w:rPr>
        <w:t>granted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access</w:t>
      </w:r>
      <w:proofErr w:type="spellEnd"/>
      <w:r w:rsidRPr="00A152A6">
        <w:rPr>
          <w:rFonts w:cs="Times New Roman"/>
          <w:color w:val="auto"/>
          <w:sz w:val="16"/>
          <w:szCs w:val="16"/>
        </w:rPr>
        <w:t xml:space="preserve"> to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referred</w:t>
      </w:r>
      <w:proofErr w:type="spellEnd"/>
      <w:r w:rsidRPr="00A152A6">
        <w:rPr>
          <w:rFonts w:cs="Times New Roman"/>
          <w:color w:val="auto"/>
          <w:sz w:val="16"/>
          <w:szCs w:val="16"/>
        </w:rPr>
        <w:t xml:space="preserve"> to in the </w:t>
      </w:r>
      <w:proofErr w:type="spellStart"/>
      <w:r w:rsidRPr="00A152A6">
        <w:rPr>
          <w:rFonts w:cs="Times New Roman"/>
          <w:color w:val="auto"/>
          <w:sz w:val="16"/>
          <w:szCs w:val="16"/>
        </w:rPr>
        <w:t>application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has</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right</w:t>
      </w:r>
      <w:proofErr w:type="spellEnd"/>
      <w:r w:rsidRPr="00A152A6">
        <w:rPr>
          <w:rFonts w:cs="Times New Roman"/>
          <w:color w:val="auto"/>
          <w:sz w:val="16"/>
          <w:szCs w:val="16"/>
        </w:rPr>
        <w:t xml:space="preserve"> – </w:t>
      </w:r>
      <w:proofErr w:type="spellStart"/>
      <w:r w:rsidRPr="00A152A6">
        <w:rPr>
          <w:rFonts w:cs="Times New Roman"/>
          <w:color w:val="auto"/>
          <w:sz w:val="16"/>
          <w:szCs w:val="16"/>
        </w:rPr>
        <w:t>under</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principles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laid</w:t>
      </w:r>
      <w:proofErr w:type="spellEnd"/>
      <w:r w:rsidRPr="00A152A6">
        <w:rPr>
          <w:rFonts w:cs="Times New Roman"/>
          <w:color w:val="auto"/>
          <w:sz w:val="16"/>
          <w:szCs w:val="16"/>
        </w:rPr>
        <w:t xml:space="preserve"> down in </w:t>
      </w:r>
      <w:proofErr w:type="spellStart"/>
      <w:r w:rsidRPr="00A152A6">
        <w:rPr>
          <w:rFonts w:cs="Times New Roman"/>
          <w:color w:val="auto"/>
          <w:sz w:val="16"/>
          <w:szCs w:val="16"/>
        </w:rPr>
        <w:t>generally</w:t>
      </w:r>
      <w:proofErr w:type="spellEnd"/>
      <w:r w:rsidRPr="00A152A6">
        <w:rPr>
          <w:rFonts w:cs="Times New Roman"/>
          <w:color w:val="auto"/>
          <w:sz w:val="16"/>
          <w:szCs w:val="16"/>
        </w:rPr>
        <w:t xml:space="preserve"> </w:t>
      </w:r>
      <w:proofErr w:type="spellStart"/>
      <w:r w:rsidRPr="00A152A6">
        <w:rPr>
          <w:rFonts w:cs="Times New Roman"/>
          <w:color w:val="auto"/>
          <w:sz w:val="16"/>
          <w:szCs w:val="16"/>
        </w:rPr>
        <w:t>applicable</w:t>
      </w:r>
      <w:proofErr w:type="spellEnd"/>
      <w:r w:rsidRPr="00A152A6">
        <w:rPr>
          <w:rFonts w:cs="Times New Roman"/>
          <w:color w:val="auto"/>
          <w:sz w:val="16"/>
          <w:szCs w:val="16"/>
        </w:rPr>
        <w:t xml:space="preserve"> law – to: </w:t>
      </w:r>
    </w:p>
    <w:p w:rsidR="009E165A" w:rsidRPr="00A152A6" w:rsidRDefault="009E165A" w:rsidP="00BF0D88">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20"/>
          <w:szCs w:val="20"/>
        </w:rPr>
      </w:pPr>
      <w:r w:rsidRPr="00A152A6">
        <w:rPr>
          <w:rFonts w:cs="Times New Roman"/>
          <w:color w:val="auto"/>
          <w:sz w:val="20"/>
          <w:szCs w:val="20"/>
        </w:rPr>
        <w:t>prawo ponownego złożenia wniosku – w przypadku późniejszego odnalezienia dokumentów dotyczących wnioskodawcy w archiwum Instytutu Pamięci Narodowej dokumentów dotyczących wnioskodawcy – jeżeli dokumenty te nie zostaną odnalezione w toku przedmiotowego postępowania;</w:t>
      </w:r>
    </w:p>
    <w:p w:rsidR="00A4571B" w:rsidRPr="00A152A6" w:rsidRDefault="00A4571B"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roofErr w:type="spellStart"/>
      <w:r w:rsidRPr="00A152A6">
        <w:rPr>
          <w:rFonts w:cs="Times New Roman"/>
          <w:color w:val="auto"/>
          <w:sz w:val="16"/>
          <w:szCs w:val="16"/>
        </w:rPr>
        <w:t>resubmit</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application</w:t>
      </w:r>
      <w:proofErr w:type="spellEnd"/>
      <w:r w:rsidRPr="00A152A6">
        <w:rPr>
          <w:rFonts w:cs="Times New Roman"/>
          <w:color w:val="auto"/>
          <w:sz w:val="16"/>
          <w:szCs w:val="16"/>
        </w:rPr>
        <w:t xml:space="preserve"> – </w:t>
      </w:r>
      <w:proofErr w:type="spellStart"/>
      <w:r w:rsidRPr="00A152A6">
        <w:rPr>
          <w:rFonts w:cs="Times New Roman"/>
          <w:color w:val="auto"/>
          <w:sz w:val="16"/>
          <w:szCs w:val="16"/>
        </w:rPr>
        <w:t>should</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related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thereto</w:t>
      </w:r>
      <w:proofErr w:type="spellEnd"/>
      <w:r w:rsidRPr="00A152A6">
        <w:rPr>
          <w:rFonts w:cs="Times New Roman"/>
          <w:color w:val="auto"/>
          <w:sz w:val="16"/>
          <w:szCs w:val="16"/>
        </w:rPr>
        <w:t xml:space="preserve"> be </w:t>
      </w:r>
      <w:proofErr w:type="spellStart"/>
      <w:r w:rsidRPr="00A152A6">
        <w:rPr>
          <w:rFonts w:cs="Times New Roman"/>
          <w:color w:val="auto"/>
          <w:sz w:val="16"/>
          <w:szCs w:val="16"/>
        </w:rPr>
        <w:t>later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found</w:t>
      </w:r>
      <w:proofErr w:type="spellEnd"/>
      <w:r w:rsidRPr="00A152A6">
        <w:rPr>
          <w:rFonts w:cs="Times New Roman"/>
          <w:color w:val="auto"/>
          <w:sz w:val="16"/>
          <w:szCs w:val="16"/>
        </w:rPr>
        <w:t xml:space="preserve"> in the </w:t>
      </w:r>
      <w:proofErr w:type="spellStart"/>
      <w:r w:rsidRPr="00A152A6">
        <w:rPr>
          <w:rFonts w:cs="Times New Roman"/>
          <w:color w:val="auto"/>
          <w:sz w:val="16"/>
          <w:szCs w:val="16"/>
        </w:rPr>
        <w:t>archives</w:t>
      </w:r>
      <w:proofErr w:type="spellEnd"/>
      <w:r w:rsidRPr="00A152A6">
        <w:rPr>
          <w:rFonts w:cs="Times New Roman"/>
          <w:color w:val="auto"/>
          <w:sz w:val="16"/>
          <w:szCs w:val="16"/>
        </w:rPr>
        <w:t xml:space="preserve"> of the </w:t>
      </w:r>
      <w:proofErr w:type="spellStart"/>
      <w:r w:rsidRPr="00A152A6">
        <w:rPr>
          <w:rFonts w:cs="Times New Roman"/>
          <w:color w:val="auto"/>
          <w:sz w:val="16"/>
          <w:szCs w:val="16"/>
        </w:rPr>
        <w:t>Institute</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National</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Remembrance</w:t>
      </w:r>
      <w:proofErr w:type="spellEnd"/>
      <w:r w:rsidRPr="00A152A6">
        <w:rPr>
          <w:rFonts w:cs="Times New Roman"/>
          <w:color w:val="auto"/>
          <w:sz w:val="16"/>
          <w:szCs w:val="16"/>
        </w:rPr>
        <w:t xml:space="preserve"> – </w:t>
      </w:r>
      <w:proofErr w:type="spellStart"/>
      <w:r w:rsidRPr="00A152A6">
        <w:rPr>
          <w:rFonts w:cs="Times New Roman"/>
          <w:color w:val="auto"/>
          <w:sz w:val="16"/>
          <w:szCs w:val="16"/>
        </w:rPr>
        <w:t>Commission</w:t>
      </w:r>
      <w:proofErr w:type="spellEnd"/>
      <w:r w:rsidRPr="00A152A6">
        <w:rPr>
          <w:rFonts w:cs="Times New Roman"/>
          <w:color w:val="auto"/>
          <w:sz w:val="16"/>
          <w:szCs w:val="16"/>
        </w:rPr>
        <w:t xml:space="preserve"> for the </w:t>
      </w:r>
      <w:proofErr w:type="spellStart"/>
      <w:r w:rsidRPr="00A152A6">
        <w:rPr>
          <w:rFonts w:cs="Times New Roman"/>
          <w:color w:val="auto"/>
          <w:sz w:val="16"/>
          <w:szCs w:val="16"/>
        </w:rPr>
        <w:t>Prosecution</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Crimes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against</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Polish</w:t>
      </w:r>
      <w:proofErr w:type="spellEnd"/>
      <w:r w:rsidRPr="00A152A6">
        <w:rPr>
          <w:rFonts w:cs="Times New Roman"/>
          <w:color w:val="auto"/>
          <w:sz w:val="16"/>
          <w:szCs w:val="16"/>
        </w:rPr>
        <w:t xml:space="preserve"> </w:t>
      </w:r>
      <w:proofErr w:type="spellStart"/>
      <w:r w:rsidRPr="00A152A6">
        <w:rPr>
          <w:rFonts w:cs="Times New Roman"/>
          <w:color w:val="auto"/>
          <w:sz w:val="16"/>
          <w:szCs w:val="16"/>
        </w:rPr>
        <w:t>Nation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Polish</w:t>
      </w:r>
      <w:proofErr w:type="spellEnd"/>
      <w:r w:rsidRPr="00A152A6">
        <w:rPr>
          <w:rFonts w:cs="Times New Roman"/>
          <w:color w:val="auto"/>
          <w:sz w:val="16"/>
          <w:szCs w:val="16"/>
        </w:rPr>
        <w:t>: Instytut Pamięci Narodowej – Komisja Ścigania Zbrodni przeciwko Narodowi Polskiemu, IPN-</w:t>
      </w:r>
      <w:proofErr w:type="spellStart"/>
      <w:r w:rsidRPr="00A152A6">
        <w:rPr>
          <w:rFonts w:cs="Times New Roman"/>
          <w:color w:val="auto"/>
          <w:sz w:val="16"/>
          <w:szCs w:val="16"/>
        </w:rPr>
        <w:t>KŚZpNP</w:t>
      </w:r>
      <w:proofErr w:type="spellEnd"/>
      <w:r w:rsidRPr="00A152A6">
        <w:rPr>
          <w:rFonts w:cs="Times New Roman"/>
          <w:color w:val="auto"/>
          <w:sz w:val="16"/>
          <w:szCs w:val="16"/>
        </w:rPr>
        <w:t xml:space="preserve">) – </w:t>
      </w:r>
      <w:proofErr w:type="spellStart"/>
      <w:r w:rsidRPr="00A152A6">
        <w:rPr>
          <w:rFonts w:cs="Times New Roman"/>
          <w:color w:val="auto"/>
          <w:sz w:val="16"/>
          <w:szCs w:val="16"/>
        </w:rPr>
        <w:t>if</w:t>
      </w:r>
      <w:proofErr w:type="spellEnd"/>
      <w:r w:rsidRPr="00A152A6">
        <w:rPr>
          <w:rFonts w:cs="Times New Roman"/>
          <w:color w:val="auto"/>
          <w:sz w:val="16"/>
          <w:szCs w:val="16"/>
        </w:rPr>
        <w:t xml:space="preserve"> </w:t>
      </w:r>
      <w:proofErr w:type="spellStart"/>
      <w:r w:rsidRPr="00A152A6">
        <w:rPr>
          <w:rFonts w:cs="Times New Roman"/>
          <w:color w:val="auto"/>
          <w:sz w:val="16"/>
          <w:szCs w:val="16"/>
        </w:rPr>
        <w:t>these</w:t>
      </w:r>
      <w:proofErr w:type="spellEnd"/>
      <w:r w:rsidRPr="00A152A6">
        <w:rPr>
          <w:rFonts w:cs="Times New Roman"/>
          <w:color w:val="auto"/>
          <w:sz w:val="16"/>
          <w:szCs w:val="16"/>
        </w:rPr>
        <w:t xml:space="preserv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have</w:t>
      </w:r>
      <w:proofErr w:type="spellEnd"/>
      <w:r w:rsidRPr="00A152A6">
        <w:rPr>
          <w:rFonts w:cs="Times New Roman"/>
          <w:color w:val="auto"/>
          <w:sz w:val="16"/>
          <w:szCs w:val="16"/>
        </w:rPr>
        <w:t xml:space="preserve"> not </w:t>
      </w:r>
      <w:proofErr w:type="spellStart"/>
      <w:r w:rsidRPr="00A152A6">
        <w:rPr>
          <w:rFonts w:cs="Times New Roman"/>
          <w:color w:val="auto"/>
          <w:sz w:val="16"/>
          <w:szCs w:val="16"/>
        </w:rPr>
        <w:t>been</w:t>
      </w:r>
      <w:proofErr w:type="spellEnd"/>
      <w:r w:rsidRPr="00A152A6">
        <w:rPr>
          <w:rFonts w:cs="Times New Roman"/>
          <w:color w:val="auto"/>
          <w:sz w:val="16"/>
          <w:szCs w:val="16"/>
        </w:rPr>
        <w:t xml:space="preserve"> </w:t>
      </w:r>
      <w:proofErr w:type="spellStart"/>
      <w:r w:rsidRPr="00A152A6">
        <w:rPr>
          <w:rFonts w:cs="Times New Roman"/>
          <w:color w:val="auto"/>
          <w:sz w:val="16"/>
          <w:szCs w:val="16"/>
        </w:rPr>
        <w:t>found</w:t>
      </w:r>
      <w:proofErr w:type="spellEnd"/>
      <w:r w:rsidRPr="00A152A6">
        <w:rPr>
          <w:rFonts w:cs="Times New Roman"/>
          <w:color w:val="auto"/>
          <w:sz w:val="16"/>
          <w:szCs w:val="16"/>
        </w:rPr>
        <w:t xml:space="preserve"> in the </w:t>
      </w:r>
      <w:proofErr w:type="spellStart"/>
      <w:r w:rsidRPr="00A152A6">
        <w:rPr>
          <w:rFonts w:cs="Times New Roman"/>
          <w:color w:val="auto"/>
          <w:sz w:val="16"/>
          <w:szCs w:val="16"/>
        </w:rPr>
        <w:t>course</w:t>
      </w:r>
      <w:proofErr w:type="spellEnd"/>
      <w:r w:rsidRPr="00A152A6">
        <w:rPr>
          <w:rFonts w:cs="Times New Roman"/>
          <w:color w:val="auto"/>
          <w:sz w:val="16"/>
          <w:szCs w:val="16"/>
        </w:rPr>
        <w:t xml:space="preserve"> of the </w:t>
      </w:r>
      <w:proofErr w:type="spellStart"/>
      <w:r w:rsidRPr="00A152A6">
        <w:rPr>
          <w:rFonts w:cs="Times New Roman"/>
          <w:color w:val="auto"/>
          <w:sz w:val="16"/>
          <w:szCs w:val="16"/>
        </w:rPr>
        <w:t>proceedings</w:t>
      </w:r>
      <w:proofErr w:type="spellEnd"/>
      <w:r w:rsidRPr="00A152A6">
        <w:rPr>
          <w:rFonts w:cs="Times New Roman"/>
          <w:color w:val="auto"/>
          <w:sz w:val="16"/>
          <w:szCs w:val="16"/>
        </w:rPr>
        <w:t xml:space="preserve"> in </w:t>
      </w:r>
      <w:proofErr w:type="spellStart"/>
      <w:r w:rsidRPr="00A152A6">
        <w:rPr>
          <w:rFonts w:cs="Times New Roman"/>
          <w:color w:val="auto"/>
          <w:sz w:val="16"/>
          <w:szCs w:val="16"/>
        </w:rPr>
        <w:t>question</w:t>
      </w:r>
      <w:proofErr w:type="spellEnd"/>
      <w:r w:rsidRPr="00A152A6">
        <w:rPr>
          <w:rFonts w:cs="Times New Roman"/>
          <w:color w:val="auto"/>
          <w:sz w:val="16"/>
          <w:szCs w:val="16"/>
        </w:rPr>
        <w:t>;</w:t>
      </w:r>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
    <w:p w:rsidR="009E165A" w:rsidRPr="00A152A6" w:rsidRDefault="009E165A" w:rsidP="00BF0D88">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20"/>
          <w:szCs w:val="20"/>
        </w:rPr>
      </w:pPr>
      <w:r w:rsidRPr="00A152A6">
        <w:rPr>
          <w:rFonts w:cs="Times New Roman"/>
          <w:color w:val="auto"/>
          <w:sz w:val="20"/>
          <w:szCs w:val="20"/>
        </w:rPr>
        <w:t>uzyskania kopii udostępnionych dokumentów;</w:t>
      </w:r>
    </w:p>
    <w:p w:rsidR="00A4571B" w:rsidRPr="00A152A6" w:rsidRDefault="00A4571B"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roofErr w:type="spellStart"/>
      <w:r w:rsidRPr="00A152A6">
        <w:rPr>
          <w:rFonts w:cs="Times New Roman"/>
          <w:color w:val="auto"/>
          <w:sz w:val="16"/>
          <w:szCs w:val="16"/>
        </w:rPr>
        <w:t>obtain</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copies</w:t>
      </w:r>
      <w:proofErr w:type="spellEnd"/>
      <w:r w:rsidRPr="00A152A6">
        <w:rPr>
          <w:rFonts w:cs="Times New Roman"/>
          <w:color w:val="auto"/>
          <w:sz w:val="16"/>
          <w:szCs w:val="16"/>
        </w:rPr>
        <w:t xml:space="preserve"> of the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provided</w:t>
      </w:r>
      <w:proofErr w:type="spellEnd"/>
      <w:r w:rsidRPr="00A152A6">
        <w:rPr>
          <w:rFonts w:cs="Times New Roman"/>
          <w:color w:val="auto"/>
          <w:sz w:val="16"/>
          <w:szCs w:val="16"/>
        </w:rPr>
        <w:t>;</w:t>
      </w:r>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
    <w:p w:rsidR="009E165A" w:rsidRPr="00A152A6" w:rsidRDefault="009E165A" w:rsidP="00BF0D8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hanging="283"/>
        <w:jc w:val="both"/>
        <w:rPr>
          <w:rFonts w:cs="Times New Roman"/>
          <w:color w:val="auto"/>
          <w:sz w:val="20"/>
          <w:szCs w:val="20"/>
        </w:rPr>
      </w:pPr>
      <w:r w:rsidRPr="00A152A6">
        <w:rPr>
          <w:rFonts w:cs="Times New Roman"/>
          <w:color w:val="auto"/>
          <w:sz w:val="20"/>
          <w:szCs w:val="20"/>
        </w:rPr>
        <w:t>zwrotu przedmiotów znajdujących się archiwum IPN-</w:t>
      </w:r>
      <w:proofErr w:type="spellStart"/>
      <w:r w:rsidRPr="00A152A6">
        <w:rPr>
          <w:rFonts w:cs="Times New Roman"/>
          <w:color w:val="auto"/>
          <w:sz w:val="20"/>
          <w:szCs w:val="20"/>
        </w:rPr>
        <w:t>KŚZpNP</w:t>
      </w:r>
      <w:proofErr w:type="spellEnd"/>
      <w:r w:rsidRPr="00A152A6">
        <w:rPr>
          <w:rFonts w:cs="Times New Roman"/>
          <w:color w:val="auto"/>
          <w:sz w:val="20"/>
          <w:szCs w:val="20"/>
        </w:rPr>
        <w:t>, które w momencie utraty stanowiły jego własność lub były w jego posiadaniu;</w:t>
      </w:r>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16"/>
          <w:szCs w:val="16"/>
        </w:rPr>
      </w:pPr>
      <w:proofErr w:type="spellStart"/>
      <w:r w:rsidRPr="00A152A6">
        <w:rPr>
          <w:rFonts w:cs="Times New Roman"/>
          <w:color w:val="auto"/>
          <w:sz w:val="16"/>
          <w:szCs w:val="16"/>
        </w:rPr>
        <w:t>receive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back</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items</w:t>
      </w:r>
      <w:proofErr w:type="spellEnd"/>
      <w:r w:rsidRPr="00A152A6">
        <w:rPr>
          <w:rFonts w:cs="Times New Roman"/>
          <w:color w:val="auto"/>
          <w:sz w:val="16"/>
          <w:szCs w:val="16"/>
        </w:rPr>
        <w:t xml:space="preserve"> in the </w:t>
      </w:r>
      <w:proofErr w:type="spellStart"/>
      <w:r w:rsidRPr="00A152A6">
        <w:rPr>
          <w:rFonts w:cs="Times New Roman"/>
          <w:color w:val="auto"/>
          <w:sz w:val="16"/>
          <w:szCs w:val="16"/>
        </w:rPr>
        <w:t>archives</w:t>
      </w:r>
      <w:proofErr w:type="spellEnd"/>
      <w:r w:rsidRPr="00A152A6">
        <w:rPr>
          <w:rFonts w:cs="Times New Roman"/>
          <w:color w:val="auto"/>
          <w:sz w:val="16"/>
          <w:szCs w:val="16"/>
        </w:rPr>
        <w:t xml:space="preserve"> of the IPN-</w:t>
      </w:r>
      <w:proofErr w:type="spellStart"/>
      <w:r w:rsidRPr="00A152A6">
        <w:rPr>
          <w:rFonts w:cs="Times New Roman"/>
          <w:color w:val="auto"/>
          <w:sz w:val="16"/>
          <w:szCs w:val="16"/>
        </w:rPr>
        <w:t>KŚZpNP</w:t>
      </w:r>
      <w:proofErr w:type="spellEnd"/>
      <w:r w:rsidRPr="00A152A6">
        <w:rPr>
          <w:rFonts w:cs="Times New Roman"/>
          <w:color w:val="auto"/>
          <w:sz w:val="16"/>
          <w:szCs w:val="16"/>
        </w:rPr>
        <w:t xml:space="preserve">, </w:t>
      </w:r>
      <w:proofErr w:type="spellStart"/>
      <w:r w:rsidRPr="00A152A6">
        <w:rPr>
          <w:rFonts w:cs="Times New Roman"/>
          <w:color w:val="auto"/>
          <w:sz w:val="16"/>
          <w:szCs w:val="16"/>
        </w:rPr>
        <w:t>which</w:t>
      </w:r>
      <w:proofErr w:type="spellEnd"/>
      <w:r w:rsidRPr="00A152A6">
        <w:rPr>
          <w:rFonts w:cs="Times New Roman"/>
          <w:color w:val="auto"/>
          <w:sz w:val="16"/>
          <w:szCs w:val="16"/>
        </w:rPr>
        <w:t xml:space="preserve"> </w:t>
      </w:r>
      <w:proofErr w:type="spellStart"/>
      <w:r w:rsidRPr="00A152A6">
        <w:rPr>
          <w:rFonts w:cs="Times New Roman"/>
          <w:color w:val="auto"/>
          <w:sz w:val="16"/>
          <w:szCs w:val="16"/>
        </w:rPr>
        <w:t>at</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time</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their</w:t>
      </w:r>
      <w:proofErr w:type="spellEnd"/>
      <w:r w:rsidRPr="00A152A6">
        <w:rPr>
          <w:rFonts w:cs="Times New Roman"/>
          <w:color w:val="auto"/>
          <w:sz w:val="16"/>
          <w:szCs w:val="16"/>
        </w:rPr>
        <w:t xml:space="preserve"> </w:t>
      </w:r>
      <w:proofErr w:type="spellStart"/>
      <w:r w:rsidRPr="00A152A6">
        <w:rPr>
          <w:rFonts w:cs="Times New Roman"/>
          <w:color w:val="auto"/>
          <w:sz w:val="16"/>
          <w:szCs w:val="16"/>
        </w:rPr>
        <w:t>loss</w:t>
      </w:r>
      <w:proofErr w:type="spellEnd"/>
      <w:r w:rsidRPr="00A152A6">
        <w:rPr>
          <w:rFonts w:cs="Times New Roman"/>
          <w:color w:val="auto"/>
          <w:sz w:val="16"/>
          <w:szCs w:val="16"/>
        </w:rPr>
        <w:t xml:space="preserve"> </w:t>
      </w:r>
      <w:proofErr w:type="spellStart"/>
      <w:r w:rsidRPr="00A152A6">
        <w:rPr>
          <w:rFonts w:cs="Times New Roman"/>
          <w:color w:val="auto"/>
          <w:sz w:val="16"/>
          <w:szCs w:val="16"/>
        </w:rPr>
        <w:t>belonged</w:t>
      </w:r>
      <w:proofErr w:type="spellEnd"/>
      <w:r w:rsidRPr="00A152A6">
        <w:rPr>
          <w:rFonts w:cs="Times New Roman"/>
          <w:color w:val="auto"/>
          <w:sz w:val="16"/>
          <w:szCs w:val="16"/>
        </w:rPr>
        <w:t xml:space="preserve"> to the </w:t>
      </w:r>
      <w:proofErr w:type="spellStart"/>
      <w:r w:rsidRPr="00A152A6">
        <w:rPr>
          <w:rFonts w:cs="Times New Roman"/>
          <w:color w:val="auto"/>
          <w:sz w:val="16"/>
          <w:szCs w:val="16"/>
        </w:rPr>
        <w:t>applicant</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w:t>
      </w:r>
      <w:proofErr w:type="spellEnd"/>
      <w:r w:rsidRPr="00A152A6">
        <w:rPr>
          <w:rFonts w:cs="Times New Roman"/>
          <w:color w:val="auto"/>
          <w:sz w:val="16"/>
          <w:szCs w:val="16"/>
        </w:rPr>
        <w:t xml:space="preserve"> </w:t>
      </w:r>
      <w:proofErr w:type="spellStart"/>
      <w:r w:rsidRPr="00A152A6">
        <w:rPr>
          <w:rFonts w:cs="Times New Roman"/>
          <w:color w:val="auto"/>
          <w:sz w:val="16"/>
          <w:szCs w:val="16"/>
        </w:rPr>
        <w:t>were</w:t>
      </w:r>
      <w:proofErr w:type="spellEnd"/>
      <w:r w:rsidRPr="00A152A6">
        <w:rPr>
          <w:rFonts w:cs="Times New Roman"/>
          <w:color w:val="auto"/>
          <w:sz w:val="16"/>
          <w:szCs w:val="16"/>
        </w:rPr>
        <w:t xml:space="preserve"> in </w:t>
      </w:r>
      <w:proofErr w:type="spellStart"/>
      <w:r w:rsidRPr="00A152A6">
        <w:rPr>
          <w:rFonts w:cs="Times New Roman"/>
          <w:color w:val="auto"/>
          <w:sz w:val="16"/>
          <w:szCs w:val="16"/>
        </w:rPr>
        <w:t>his</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possession</w:t>
      </w:r>
      <w:proofErr w:type="spellEnd"/>
      <w:r w:rsidRPr="00A152A6">
        <w:rPr>
          <w:rFonts w:cs="Times New Roman"/>
          <w:color w:val="auto"/>
          <w:sz w:val="16"/>
          <w:szCs w:val="16"/>
        </w:rPr>
        <w:t>;</w:t>
      </w:r>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
    <w:p w:rsidR="001A6C22" w:rsidRPr="00A152A6" w:rsidRDefault="009E165A" w:rsidP="00BF0D88">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20"/>
          <w:szCs w:val="20"/>
        </w:rPr>
      </w:pPr>
      <w:r w:rsidRPr="00A152A6">
        <w:rPr>
          <w:rFonts w:cs="Times New Roman"/>
          <w:color w:val="auto"/>
          <w:sz w:val="20"/>
          <w:szCs w:val="20"/>
        </w:rPr>
        <w:t>podania mu dalszych danych identyfikujących tożsamość osób, które przekazywały o niej informacje organom bezpieczeństwa państwa, jeżeli można je jednoznacznie określić na podstawie dokumentów danego organu bezpieczeństwa państwa i jeżeli w dokumentach udostępnionych do wglądu na podstawie niniejszego wniosku, znajdują się pseudonimy lub nazwiska tych osób; jeżeli w dokumentach udostępnionych do wglądu na podstawie niniejszeg</w:t>
      </w:r>
      <w:r w:rsidR="001A6C22" w:rsidRPr="00A152A6">
        <w:rPr>
          <w:rFonts w:cs="Times New Roman"/>
          <w:color w:val="auto"/>
          <w:sz w:val="20"/>
          <w:szCs w:val="20"/>
        </w:rPr>
        <w:t xml:space="preserve">o wniosku znajdują się nazwiska pracowników </w:t>
      </w:r>
      <w:r w:rsidRPr="00A152A6">
        <w:rPr>
          <w:rFonts w:cs="Times New Roman"/>
          <w:color w:val="auto"/>
          <w:sz w:val="20"/>
          <w:szCs w:val="20"/>
        </w:rPr>
        <w:t>i funkcjonariuszy, którzy zbierali lub oceniali informacje o wnioskodawcy lub prowadzili osoby, które przekazywały organom bezpieczeństwa państwa te informacje</w:t>
      </w:r>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r w:rsidRPr="00A152A6">
        <w:rPr>
          <w:rFonts w:cs="Times New Roman"/>
          <w:color w:val="auto"/>
          <w:sz w:val="16"/>
          <w:szCs w:val="16"/>
        </w:rPr>
        <w:t xml:space="preserve">be </w:t>
      </w:r>
      <w:proofErr w:type="spellStart"/>
      <w:r w:rsidRPr="00A152A6">
        <w:rPr>
          <w:rFonts w:cs="Times New Roman"/>
          <w:color w:val="auto"/>
          <w:sz w:val="16"/>
          <w:szCs w:val="16"/>
        </w:rPr>
        <w:t>provided</w:t>
      </w:r>
      <w:proofErr w:type="spellEnd"/>
      <w:r w:rsidRPr="00A152A6">
        <w:rPr>
          <w:rFonts w:cs="Times New Roman"/>
          <w:color w:val="auto"/>
          <w:sz w:val="16"/>
          <w:szCs w:val="16"/>
        </w:rPr>
        <w:t xml:space="preserve"> with </w:t>
      </w:r>
      <w:proofErr w:type="spellStart"/>
      <w:r w:rsidRPr="00A152A6">
        <w:rPr>
          <w:rFonts w:cs="Times New Roman"/>
          <w:color w:val="auto"/>
          <w:sz w:val="16"/>
          <w:szCs w:val="16"/>
        </w:rPr>
        <w:t>further</w:t>
      </w:r>
      <w:proofErr w:type="spellEnd"/>
      <w:r w:rsidRPr="00A152A6">
        <w:rPr>
          <w:rFonts w:cs="Times New Roman"/>
          <w:color w:val="auto"/>
          <w:sz w:val="16"/>
          <w:szCs w:val="16"/>
        </w:rPr>
        <w:t xml:space="preserve"> data </w:t>
      </w:r>
      <w:proofErr w:type="spellStart"/>
      <w:r w:rsidRPr="00A152A6">
        <w:rPr>
          <w:rFonts w:cs="Times New Roman"/>
          <w:color w:val="auto"/>
          <w:sz w:val="16"/>
          <w:szCs w:val="16"/>
        </w:rPr>
        <w:t>which</w:t>
      </w:r>
      <w:proofErr w:type="spellEnd"/>
      <w:r w:rsidRPr="00A152A6">
        <w:rPr>
          <w:rFonts w:cs="Times New Roman"/>
          <w:color w:val="auto"/>
          <w:sz w:val="16"/>
          <w:szCs w:val="16"/>
        </w:rPr>
        <w:t xml:space="preserve"> </w:t>
      </w:r>
      <w:proofErr w:type="spellStart"/>
      <w:r w:rsidRPr="00A152A6">
        <w:rPr>
          <w:rFonts w:cs="Times New Roman"/>
          <w:color w:val="auto"/>
          <w:sz w:val="16"/>
          <w:szCs w:val="16"/>
        </w:rPr>
        <w:t>identify</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persons</w:t>
      </w:r>
      <w:proofErr w:type="spellEnd"/>
      <w:r w:rsidRPr="00A152A6">
        <w:rPr>
          <w:rFonts w:cs="Times New Roman"/>
          <w:color w:val="auto"/>
          <w:sz w:val="16"/>
          <w:szCs w:val="16"/>
        </w:rPr>
        <w:t xml:space="preserve"> </w:t>
      </w:r>
      <w:proofErr w:type="spellStart"/>
      <w:r w:rsidRPr="00A152A6">
        <w:rPr>
          <w:rFonts w:cs="Times New Roman"/>
          <w:color w:val="auto"/>
          <w:sz w:val="16"/>
          <w:szCs w:val="16"/>
        </w:rPr>
        <w:t>who</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passed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information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about</w:t>
      </w:r>
      <w:proofErr w:type="spellEnd"/>
      <w:r w:rsidRPr="00A152A6">
        <w:rPr>
          <w:rFonts w:cs="Times New Roman"/>
          <w:color w:val="auto"/>
          <w:sz w:val="16"/>
          <w:szCs w:val="16"/>
        </w:rPr>
        <w:t xml:space="preserve"> </w:t>
      </w:r>
      <w:proofErr w:type="spellStart"/>
      <w:r w:rsidRPr="00A152A6">
        <w:rPr>
          <w:rFonts w:cs="Times New Roman"/>
          <w:color w:val="auto"/>
          <w:sz w:val="16"/>
          <w:szCs w:val="16"/>
        </w:rPr>
        <w:t>him</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 xml:space="preserve"> to the </w:t>
      </w:r>
      <w:proofErr w:type="spellStart"/>
      <w:r w:rsidRPr="00A152A6">
        <w:rPr>
          <w:rFonts w:cs="Times New Roman"/>
          <w:color w:val="auto"/>
          <w:sz w:val="16"/>
          <w:szCs w:val="16"/>
        </w:rPr>
        <w:t>state</w:t>
      </w:r>
      <w:proofErr w:type="spellEnd"/>
      <w:r w:rsidRPr="00A152A6">
        <w:rPr>
          <w:rFonts w:cs="Times New Roman"/>
          <w:color w:val="auto"/>
          <w:sz w:val="16"/>
          <w:szCs w:val="16"/>
        </w:rPr>
        <w:t xml:space="preserve"> </w:t>
      </w:r>
      <w:proofErr w:type="spellStart"/>
      <w:r w:rsidRPr="00A152A6">
        <w:rPr>
          <w:rFonts w:cs="Times New Roman"/>
          <w:color w:val="auto"/>
          <w:sz w:val="16"/>
          <w:szCs w:val="16"/>
        </w:rPr>
        <w:t>security</w:t>
      </w:r>
      <w:proofErr w:type="spellEnd"/>
      <w:r w:rsidRPr="00A152A6">
        <w:rPr>
          <w:rFonts w:cs="Times New Roman"/>
          <w:color w:val="auto"/>
          <w:sz w:val="16"/>
          <w:szCs w:val="16"/>
        </w:rPr>
        <w:t xml:space="preserve"> </w:t>
      </w:r>
      <w:proofErr w:type="spellStart"/>
      <w:r w:rsidRPr="00A152A6">
        <w:rPr>
          <w:rFonts w:cs="Times New Roman"/>
          <w:color w:val="auto"/>
          <w:sz w:val="16"/>
          <w:szCs w:val="16"/>
        </w:rPr>
        <w:t>bodies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if</w:t>
      </w:r>
      <w:proofErr w:type="spellEnd"/>
      <w:r w:rsidRPr="00A152A6">
        <w:rPr>
          <w:rFonts w:cs="Times New Roman"/>
          <w:color w:val="auto"/>
          <w:sz w:val="16"/>
          <w:szCs w:val="16"/>
        </w:rPr>
        <w:t xml:space="preserve"> </w:t>
      </w:r>
      <w:proofErr w:type="spellStart"/>
      <w:r w:rsidRPr="00A152A6">
        <w:rPr>
          <w:rFonts w:cs="Times New Roman"/>
          <w:color w:val="auto"/>
          <w:sz w:val="16"/>
          <w:szCs w:val="16"/>
        </w:rPr>
        <w:t>they</w:t>
      </w:r>
      <w:proofErr w:type="spellEnd"/>
      <w:r w:rsidRPr="00A152A6">
        <w:rPr>
          <w:rFonts w:cs="Times New Roman"/>
          <w:color w:val="auto"/>
          <w:sz w:val="16"/>
          <w:szCs w:val="16"/>
        </w:rPr>
        <w:t xml:space="preserve"> </w:t>
      </w:r>
      <w:proofErr w:type="spellStart"/>
      <w:r w:rsidRPr="00A152A6">
        <w:rPr>
          <w:rFonts w:cs="Times New Roman"/>
          <w:color w:val="auto"/>
          <w:sz w:val="16"/>
          <w:szCs w:val="16"/>
        </w:rPr>
        <w:t>can</w:t>
      </w:r>
      <w:proofErr w:type="spellEnd"/>
      <w:r w:rsidRPr="00A152A6">
        <w:rPr>
          <w:rFonts w:cs="Times New Roman"/>
          <w:color w:val="auto"/>
          <w:sz w:val="16"/>
          <w:szCs w:val="16"/>
        </w:rPr>
        <w:t xml:space="preserve"> be </w:t>
      </w:r>
      <w:proofErr w:type="spellStart"/>
      <w:r w:rsidRPr="00A152A6">
        <w:rPr>
          <w:rFonts w:cs="Times New Roman"/>
          <w:color w:val="auto"/>
          <w:sz w:val="16"/>
          <w:szCs w:val="16"/>
        </w:rPr>
        <w:t>unequivocally</w:t>
      </w:r>
      <w:proofErr w:type="spellEnd"/>
      <w:r w:rsidRPr="00A152A6">
        <w:rPr>
          <w:rFonts w:cs="Times New Roman"/>
          <w:color w:val="auto"/>
          <w:sz w:val="16"/>
          <w:szCs w:val="16"/>
        </w:rPr>
        <w:t xml:space="preserve"> </w:t>
      </w:r>
      <w:proofErr w:type="spellStart"/>
      <w:r w:rsidRPr="00A152A6">
        <w:rPr>
          <w:rFonts w:cs="Times New Roman"/>
          <w:color w:val="auto"/>
          <w:sz w:val="16"/>
          <w:szCs w:val="16"/>
        </w:rPr>
        <w:t>identified</w:t>
      </w:r>
      <w:proofErr w:type="spellEnd"/>
      <w:r w:rsidRPr="00A152A6">
        <w:rPr>
          <w:rFonts w:cs="Times New Roman"/>
          <w:color w:val="auto"/>
          <w:sz w:val="16"/>
          <w:szCs w:val="16"/>
        </w:rPr>
        <w:t xml:space="preserve"> on the </w:t>
      </w:r>
      <w:proofErr w:type="spellStart"/>
      <w:r w:rsidRPr="00A152A6">
        <w:rPr>
          <w:rFonts w:cs="Times New Roman"/>
          <w:color w:val="auto"/>
          <w:sz w:val="16"/>
          <w:szCs w:val="16"/>
        </w:rPr>
        <w:t>basis</w:t>
      </w:r>
      <w:proofErr w:type="spellEnd"/>
      <w:r w:rsidRPr="00A152A6">
        <w:rPr>
          <w:rFonts w:cs="Times New Roman"/>
          <w:color w:val="auto"/>
          <w:sz w:val="16"/>
          <w:szCs w:val="16"/>
        </w:rPr>
        <w:t xml:space="preserve"> of the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of a </w:t>
      </w:r>
      <w:proofErr w:type="spellStart"/>
      <w:r w:rsidRPr="00A152A6">
        <w:rPr>
          <w:rFonts w:cs="Times New Roman"/>
          <w:color w:val="auto"/>
          <w:sz w:val="16"/>
          <w:szCs w:val="16"/>
        </w:rPr>
        <w:t>given</w:t>
      </w:r>
      <w:proofErr w:type="spellEnd"/>
      <w:r w:rsidRPr="00A152A6">
        <w:rPr>
          <w:rFonts w:cs="Times New Roman"/>
          <w:color w:val="auto"/>
          <w:sz w:val="16"/>
          <w:szCs w:val="16"/>
        </w:rPr>
        <w:t xml:space="preserve"> </w:t>
      </w:r>
      <w:proofErr w:type="spellStart"/>
      <w:r w:rsidRPr="00A152A6">
        <w:rPr>
          <w:rFonts w:cs="Times New Roman"/>
          <w:color w:val="auto"/>
          <w:sz w:val="16"/>
          <w:szCs w:val="16"/>
        </w:rPr>
        <w:t>state</w:t>
      </w:r>
      <w:proofErr w:type="spellEnd"/>
      <w:r w:rsidRPr="00A152A6">
        <w:rPr>
          <w:rFonts w:cs="Times New Roman"/>
          <w:color w:val="auto"/>
          <w:sz w:val="16"/>
          <w:szCs w:val="16"/>
        </w:rPr>
        <w:t xml:space="preserve"> </w:t>
      </w:r>
      <w:proofErr w:type="spellStart"/>
      <w:r w:rsidRPr="00A152A6">
        <w:rPr>
          <w:rFonts w:cs="Times New Roman"/>
          <w:color w:val="auto"/>
          <w:sz w:val="16"/>
          <w:szCs w:val="16"/>
        </w:rPr>
        <w:t>security</w:t>
      </w:r>
      <w:proofErr w:type="spellEnd"/>
      <w:r w:rsidRPr="00A152A6">
        <w:rPr>
          <w:rFonts w:cs="Times New Roman"/>
          <w:color w:val="auto"/>
          <w:sz w:val="16"/>
          <w:szCs w:val="16"/>
        </w:rPr>
        <w:t xml:space="preserve"> body and to the </w:t>
      </w:r>
      <w:proofErr w:type="spellStart"/>
      <w:r w:rsidRPr="00A152A6">
        <w:rPr>
          <w:rFonts w:cs="Times New Roman"/>
          <w:color w:val="auto"/>
          <w:sz w:val="16"/>
          <w:szCs w:val="16"/>
        </w:rPr>
        <w:t>extent</w:t>
      </w:r>
      <w:proofErr w:type="spellEnd"/>
      <w:r w:rsidRPr="00A152A6">
        <w:rPr>
          <w:rFonts w:cs="Times New Roman"/>
          <w:color w:val="auto"/>
          <w:sz w:val="16"/>
          <w:szCs w:val="16"/>
        </w:rPr>
        <w:t xml:space="preserve"> in </w:t>
      </w:r>
      <w:proofErr w:type="spellStart"/>
      <w:r w:rsidRPr="00A152A6">
        <w:rPr>
          <w:rFonts w:cs="Times New Roman"/>
          <w:color w:val="auto"/>
          <w:sz w:val="16"/>
          <w:szCs w:val="16"/>
        </w:rPr>
        <w:t>which</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rendered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available</w:t>
      </w:r>
      <w:proofErr w:type="spellEnd"/>
      <w:r w:rsidRPr="00A152A6">
        <w:rPr>
          <w:rFonts w:cs="Times New Roman"/>
          <w:color w:val="auto"/>
          <w:sz w:val="16"/>
          <w:szCs w:val="16"/>
        </w:rPr>
        <w:t xml:space="preserve"> for </w:t>
      </w:r>
      <w:proofErr w:type="spellStart"/>
      <w:r w:rsidRPr="00A152A6">
        <w:rPr>
          <w:rFonts w:cs="Times New Roman"/>
          <w:color w:val="auto"/>
          <w:sz w:val="16"/>
          <w:szCs w:val="16"/>
        </w:rPr>
        <w:t>inspection</w:t>
      </w:r>
      <w:proofErr w:type="spellEnd"/>
      <w:r w:rsidRPr="00A152A6">
        <w:rPr>
          <w:rFonts w:cs="Times New Roman"/>
          <w:color w:val="auto"/>
          <w:sz w:val="16"/>
          <w:szCs w:val="16"/>
        </w:rPr>
        <w:t xml:space="preserve"> on the </w:t>
      </w:r>
      <w:proofErr w:type="spellStart"/>
      <w:r w:rsidRPr="00A152A6">
        <w:rPr>
          <w:rFonts w:cs="Times New Roman"/>
          <w:color w:val="auto"/>
          <w:sz w:val="16"/>
          <w:szCs w:val="16"/>
        </w:rPr>
        <w:t>basis</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this</w:t>
      </w:r>
      <w:proofErr w:type="spellEnd"/>
      <w:r w:rsidRPr="00A152A6">
        <w:rPr>
          <w:rFonts w:cs="Times New Roman"/>
          <w:color w:val="auto"/>
          <w:sz w:val="16"/>
          <w:szCs w:val="16"/>
        </w:rPr>
        <w:t xml:space="preserve"> </w:t>
      </w:r>
      <w:proofErr w:type="spellStart"/>
      <w:r w:rsidRPr="00A152A6">
        <w:rPr>
          <w:rFonts w:cs="Times New Roman"/>
          <w:color w:val="auto"/>
          <w:sz w:val="16"/>
          <w:szCs w:val="16"/>
        </w:rPr>
        <w:t>application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contain</w:t>
      </w:r>
      <w:proofErr w:type="spellEnd"/>
      <w:r w:rsidRPr="00A152A6">
        <w:rPr>
          <w:rFonts w:cs="Times New Roman"/>
          <w:color w:val="auto"/>
          <w:sz w:val="16"/>
          <w:szCs w:val="16"/>
        </w:rPr>
        <w:t xml:space="preserve"> </w:t>
      </w:r>
      <w:proofErr w:type="spellStart"/>
      <w:r w:rsidRPr="00A152A6">
        <w:rPr>
          <w:rFonts w:cs="Times New Roman"/>
          <w:color w:val="auto"/>
          <w:sz w:val="16"/>
          <w:szCs w:val="16"/>
        </w:rPr>
        <w:t>nick</w:t>
      </w:r>
      <w:proofErr w:type="spellEnd"/>
      <w:r w:rsidRPr="00A152A6">
        <w:rPr>
          <w:rFonts w:cs="Times New Roman"/>
          <w:color w:val="auto"/>
          <w:sz w:val="16"/>
          <w:szCs w:val="16"/>
        </w:rPr>
        <w:t xml:space="preserve"> </w:t>
      </w:r>
      <w:proofErr w:type="spellStart"/>
      <w:r w:rsidRPr="00A152A6">
        <w:rPr>
          <w:rFonts w:cs="Times New Roman"/>
          <w:color w:val="auto"/>
          <w:sz w:val="16"/>
          <w:szCs w:val="16"/>
        </w:rPr>
        <w:t>names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w:t>
      </w:r>
      <w:proofErr w:type="spellEnd"/>
      <w:r w:rsidRPr="00A152A6">
        <w:rPr>
          <w:rFonts w:cs="Times New Roman"/>
          <w:color w:val="auto"/>
          <w:sz w:val="16"/>
          <w:szCs w:val="16"/>
        </w:rPr>
        <w:t xml:space="preserve"> </w:t>
      </w:r>
      <w:proofErr w:type="spellStart"/>
      <w:r w:rsidRPr="00A152A6">
        <w:rPr>
          <w:rFonts w:cs="Times New Roman"/>
          <w:color w:val="auto"/>
          <w:sz w:val="16"/>
          <w:szCs w:val="16"/>
        </w:rPr>
        <w:t>surnames</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such</w:t>
      </w:r>
      <w:proofErr w:type="spellEnd"/>
      <w:r w:rsidRPr="00A152A6">
        <w:rPr>
          <w:rFonts w:cs="Times New Roman"/>
          <w:color w:val="auto"/>
          <w:sz w:val="16"/>
          <w:szCs w:val="16"/>
        </w:rPr>
        <w:t xml:space="preserve"> </w:t>
      </w:r>
      <w:proofErr w:type="spellStart"/>
      <w:r w:rsidRPr="00A152A6">
        <w:rPr>
          <w:rFonts w:cs="Times New Roman"/>
          <w:color w:val="auto"/>
          <w:sz w:val="16"/>
          <w:szCs w:val="16"/>
        </w:rPr>
        <w:t>persons</w:t>
      </w:r>
      <w:proofErr w:type="spellEnd"/>
      <w:r w:rsidRPr="00A152A6">
        <w:rPr>
          <w:rFonts w:cs="Times New Roman"/>
          <w:color w:val="auto"/>
          <w:sz w:val="16"/>
          <w:szCs w:val="16"/>
        </w:rPr>
        <w:t xml:space="preserve">; </w:t>
      </w:r>
      <w:proofErr w:type="spellStart"/>
      <w:r w:rsidRPr="00A152A6">
        <w:rPr>
          <w:rFonts w:cs="Times New Roman"/>
          <w:color w:val="auto"/>
          <w:sz w:val="16"/>
          <w:szCs w:val="16"/>
        </w:rPr>
        <w:t>if</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rendered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available</w:t>
      </w:r>
      <w:proofErr w:type="spellEnd"/>
      <w:r w:rsidRPr="00A152A6">
        <w:rPr>
          <w:rFonts w:cs="Times New Roman"/>
          <w:color w:val="auto"/>
          <w:sz w:val="16"/>
          <w:szCs w:val="16"/>
        </w:rPr>
        <w:t xml:space="preserve"> for </w:t>
      </w:r>
      <w:proofErr w:type="spellStart"/>
      <w:r w:rsidRPr="00A152A6">
        <w:rPr>
          <w:rFonts w:cs="Times New Roman"/>
          <w:color w:val="auto"/>
          <w:sz w:val="16"/>
          <w:szCs w:val="16"/>
        </w:rPr>
        <w:t>inspection</w:t>
      </w:r>
      <w:proofErr w:type="spellEnd"/>
      <w:r w:rsidRPr="00A152A6">
        <w:rPr>
          <w:rFonts w:cs="Times New Roman"/>
          <w:color w:val="auto"/>
          <w:sz w:val="16"/>
          <w:szCs w:val="16"/>
        </w:rPr>
        <w:t xml:space="preserve"> on the </w:t>
      </w:r>
      <w:proofErr w:type="spellStart"/>
      <w:r w:rsidRPr="00A152A6">
        <w:rPr>
          <w:rFonts w:cs="Times New Roman"/>
          <w:color w:val="auto"/>
          <w:sz w:val="16"/>
          <w:szCs w:val="16"/>
        </w:rPr>
        <w:t>basis</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this</w:t>
      </w:r>
      <w:proofErr w:type="spellEnd"/>
      <w:r w:rsidRPr="00A152A6">
        <w:rPr>
          <w:rFonts w:cs="Times New Roman"/>
          <w:color w:val="auto"/>
          <w:sz w:val="16"/>
          <w:szCs w:val="16"/>
        </w:rPr>
        <w:t xml:space="preserve"> </w:t>
      </w:r>
      <w:proofErr w:type="spellStart"/>
      <w:r w:rsidRPr="00A152A6">
        <w:rPr>
          <w:rFonts w:cs="Times New Roman"/>
          <w:color w:val="auto"/>
          <w:sz w:val="16"/>
          <w:szCs w:val="16"/>
        </w:rPr>
        <w:t>application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contain</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names</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employees</w:t>
      </w:r>
      <w:proofErr w:type="spellEnd"/>
      <w:r w:rsidRPr="00A152A6">
        <w:rPr>
          <w:rFonts w:cs="Times New Roman"/>
          <w:color w:val="auto"/>
          <w:sz w:val="16"/>
          <w:szCs w:val="16"/>
        </w:rPr>
        <w:t xml:space="preserve"> and </w:t>
      </w:r>
      <w:proofErr w:type="spellStart"/>
      <w:r w:rsidRPr="00A152A6">
        <w:rPr>
          <w:rFonts w:cs="Times New Roman"/>
          <w:color w:val="auto"/>
          <w:sz w:val="16"/>
          <w:szCs w:val="16"/>
        </w:rPr>
        <w:t>officers</w:t>
      </w:r>
      <w:proofErr w:type="spellEnd"/>
      <w:r w:rsidRPr="00A152A6">
        <w:rPr>
          <w:rFonts w:cs="Times New Roman"/>
          <w:color w:val="auto"/>
          <w:sz w:val="16"/>
          <w:szCs w:val="16"/>
        </w:rPr>
        <w:t xml:space="preserve"> </w:t>
      </w:r>
      <w:proofErr w:type="spellStart"/>
      <w:r w:rsidRPr="00A152A6">
        <w:rPr>
          <w:rFonts w:cs="Times New Roman"/>
          <w:color w:val="auto"/>
          <w:sz w:val="16"/>
          <w:szCs w:val="16"/>
        </w:rPr>
        <w:t>who</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collected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w:t>
      </w:r>
      <w:proofErr w:type="spellEnd"/>
      <w:r w:rsidRPr="00A152A6">
        <w:rPr>
          <w:rFonts w:cs="Times New Roman"/>
          <w:color w:val="auto"/>
          <w:sz w:val="16"/>
          <w:szCs w:val="16"/>
        </w:rPr>
        <w:t xml:space="preserve"> </w:t>
      </w:r>
      <w:proofErr w:type="spellStart"/>
      <w:r w:rsidRPr="00A152A6">
        <w:rPr>
          <w:rFonts w:cs="Times New Roman"/>
          <w:color w:val="auto"/>
          <w:sz w:val="16"/>
          <w:szCs w:val="16"/>
        </w:rPr>
        <w:t>evaluated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information</w:t>
      </w:r>
      <w:proofErr w:type="spellEnd"/>
      <w:r w:rsidRPr="00A152A6">
        <w:rPr>
          <w:rFonts w:cs="Times New Roman"/>
          <w:color w:val="auto"/>
          <w:sz w:val="16"/>
          <w:szCs w:val="16"/>
        </w:rPr>
        <w:t xml:space="preserve"> </w:t>
      </w:r>
      <w:proofErr w:type="spellStart"/>
      <w:r w:rsidRPr="00A152A6">
        <w:rPr>
          <w:rFonts w:cs="Times New Roman"/>
          <w:color w:val="auto"/>
          <w:sz w:val="16"/>
          <w:szCs w:val="16"/>
        </w:rPr>
        <w:t>about</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applicant</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managed</w:t>
      </w:r>
      <w:proofErr w:type="spellEnd"/>
      <w:r w:rsidRPr="00A152A6">
        <w:rPr>
          <w:rFonts w:cs="Times New Roman"/>
          <w:color w:val="auto"/>
          <w:sz w:val="16"/>
          <w:szCs w:val="16"/>
        </w:rPr>
        <w:t xml:space="preserve"> the </w:t>
      </w:r>
      <w:proofErr w:type="spellStart"/>
      <w:r w:rsidRPr="00A152A6">
        <w:rPr>
          <w:rFonts w:cs="Times New Roman"/>
          <w:color w:val="auto"/>
          <w:sz w:val="16"/>
          <w:szCs w:val="16"/>
        </w:rPr>
        <w:t>persons</w:t>
      </w:r>
      <w:proofErr w:type="spellEnd"/>
      <w:r w:rsidRPr="00A152A6">
        <w:rPr>
          <w:rFonts w:cs="Times New Roman"/>
          <w:color w:val="auto"/>
          <w:sz w:val="16"/>
          <w:szCs w:val="16"/>
        </w:rPr>
        <w:t xml:space="preserve"> </w:t>
      </w:r>
      <w:proofErr w:type="spellStart"/>
      <w:r w:rsidRPr="00A152A6">
        <w:rPr>
          <w:rFonts w:cs="Times New Roman"/>
          <w:color w:val="auto"/>
          <w:sz w:val="16"/>
          <w:szCs w:val="16"/>
        </w:rPr>
        <w:t>who</w:t>
      </w:r>
      <w:proofErr w:type="spellEnd"/>
      <w:r w:rsidRPr="00A152A6">
        <w:rPr>
          <w:rFonts w:cs="Times New Roman"/>
          <w:color w:val="auto"/>
          <w:sz w:val="16"/>
          <w:szCs w:val="16"/>
        </w:rPr>
        <w:t xml:space="preserve"> </w:t>
      </w:r>
      <w:proofErr w:type="spellStart"/>
      <w:r w:rsidRPr="00A152A6">
        <w:rPr>
          <w:rFonts w:cs="Times New Roman"/>
          <w:color w:val="auto"/>
          <w:sz w:val="16"/>
          <w:szCs w:val="16"/>
        </w:rPr>
        <w:t>have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passed</w:t>
      </w:r>
      <w:proofErr w:type="spellEnd"/>
      <w:r w:rsidRPr="00A152A6">
        <w:rPr>
          <w:rFonts w:cs="Times New Roman"/>
          <w:color w:val="auto"/>
          <w:sz w:val="16"/>
          <w:szCs w:val="16"/>
        </w:rPr>
        <w:t xml:space="preserve"> </w:t>
      </w:r>
      <w:proofErr w:type="spellStart"/>
      <w:r w:rsidRPr="00A152A6">
        <w:rPr>
          <w:rFonts w:cs="Times New Roman"/>
          <w:color w:val="auto"/>
          <w:sz w:val="16"/>
          <w:szCs w:val="16"/>
        </w:rPr>
        <w:t>this</w:t>
      </w:r>
      <w:proofErr w:type="spellEnd"/>
      <w:r w:rsidRPr="00A152A6">
        <w:rPr>
          <w:rFonts w:cs="Times New Roman"/>
          <w:color w:val="auto"/>
          <w:sz w:val="16"/>
          <w:szCs w:val="16"/>
        </w:rPr>
        <w:t xml:space="preserve"> </w:t>
      </w:r>
      <w:proofErr w:type="spellStart"/>
      <w:r w:rsidRPr="00A152A6">
        <w:rPr>
          <w:rFonts w:cs="Times New Roman"/>
          <w:color w:val="auto"/>
          <w:sz w:val="16"/>
          <w:szCs w:val="16"/>
        </w:rPr>
        <w:t>information</w:t>
      </w:r>
      <w:proofErr w:type="spellEnd"/>
      <w:r w:rsidRPr="00A152A6">
        <w:rPr>
          <w:rFonts w:cs="Times New Roman"/>
          <w:color w:val="auto"/>
          <w:sz w:val="16"/>
          <w:szCs w:val="16"/>
        </w:rPr>
        <w:t xml:space="preserve"> to the </w:t>
      </w:r>
      <w:proofErr w:type="spellStart"/>
      <w:r w:rsidRPr="00A152A6">
        <w:rPr>
          <w:rFonts w:cs="Times New Roman"/>
          <w:color w:val="auto"/>
          <w:sz w:val="16"/>
          <w:szCs w:val="16"/>
        </w:rPr>
        <w:t>state</w:t>
      </w:r>
      <w:proofErr w:type="spellEnd"/>
      <w:r w:rsidRPr="00A152A6">
        <w:rPr>
          <w:rFonts w:cs="Times New Roman"/>
          <w:color w:val="auto"/>
          <w:sz w:val="16"/>
          <w:szCs w:val="16"/>
        </w:rPr>
        <w:t xml:space="preserve"> </w:t>
      </w:r>
      <w:proofErr w:type="spellStart"/>
      <w:r w:rsidRPr="00A152A6">
        <w:rPr>
          <w:rFonts w:cs="Times New Roman"/>
          <w:color w:val="auto"/>
          <w:sz w:val="16"/>
          <w:szCs w:val="16"/>
        </w:rPr>
        <w:t>security</w:t>
      </w:r>
      <w:proofErr w:type="spellEnd"/>
      <w:r w:rsidRPr="00A152A6">
        <w:rPr>
          <w:rFonts w:cs="Times New Roman"/>
          <w:color w:val="auto"/>
          <w:sz w:val="16"/>
          <w:szCs w:val="16"/>
        </w:rPr>
        <w:t xml:space="preserve"> </w:t>
      </w:r>
      <w:proofErr w:type="spellStart"/>
      <w:r w:rsidRPr="00A152A6">
        <w:rPr>
          <w:rFonts w:cs="Times New Roman"/>
          <w:color w:val="auto"/>
          <w:sz w:val="16"/>
          <w:szCs w:val="16"/>
        </w:rPr>
        <w:t>bodies</w:t>
      </w:r>
      <w:proofErr w:type="spellEnd"/>
    </w:p>
    <w:p w:rsidR="001A6C22" w:rsidRPr="00A152A6" w:rsidRDefault="001A6C22"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16"/>
          <w:szCs w:val="16"/>
        </w:rPr>
      </w:pPr>
    </w:p>
    <w:p w:rsidR="009E165A" w:rsidRPr="00A152A6" w:rsidRDefault="009E165A" w:rsidP="00BF0D8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hanging="283"/>
        <w:jc w:val="both"/>
        <w:rPr>
          <w:rFonts w:cs="Times New Roman"/>
          <w:color w:val="auto"/>
          <w:sz w:val="20"/>
          <w:szCs w:val="20"/>
        </w:rPr>
      </w:pPr>
      <w:r w:rsidRPr="00A152A6">
        <w:rPr>
          <w:rFonts w:cs="Times New Roman"/>
          <w:color w:val="auto"/>
          <w:sz w:val="20"/>
          <w:szCs w:val="20"/>
        </w:rPr>
        <w:t>załączenia do zbioru dotyczących go dokumentów własne uzupełnienia, sprostowania, uaktualnienia, wyjaśnienia oraz dokumenty lub ich kopie;</w:t>
      </w: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16"/>
          <w:szCs w:val="16"/>
        </w:rPr>
      </w:pPr>
      <w:proofErr w:type="spellStart"/>
      <w:r w:rsidRPr="00A152A6">
        <w:rPr>
          <w:rFonts w:cs="Times New Roman"/>
          <w:color w:val="auto"/>
          <w:sz w:val="16"/>
          <w:szCs w:val="16"/>
        </w:rPr>
        <w:t>attach</w:t>
      </w:r>
      <w:proofErr w:type="spellEnd"/>
      <w:r w:rsidRPr="00A152A6">
        <w:rPr>
          <w:rFonts w:cs="Times New Roman"/>
          <w:color w:val="auto"/>
          <w:sz w:val="16"/>
          <w:szCs w:val="16"/>
        </w:rPr>
        <w:t xml:space="preserve"> </w:t>
      </w:r>
      <w:proofErr w:type="spellStart"/>
      <w:r w:rsidRPr="00A152A6">
        <w:rPr>
          <w:rFonts w:cs="Times New Roman"/>
          <w:color w:val="auto"/>
          <w:sz w:val="16"/>
          <w:szCs w:val="16"/>
        </w:rPr>
        <w:t>his</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own</w:t>
      </w:r>
      <w:proofErr w:type="spellEnd"/>
      <w:r w:rsidRPr="00A152A6">
        <w:rPr>
          <w:rFonts w:cs="Times New Roman"/>
          <w:color w:val="auto"/>
          <w:sz w:val="16"/>
          <w:szCs w:val="16"/>
        </w:rPr>
        <w:t xml:space="preserve"> </w:t>
      </w:r>
      <w:proofErr w:type="spellStart"/>
      <w:r w:rsidRPr="00A152A6">
        <w:rPr>
          <w:rFonts w:cs="Times New Roman"/>
          <w:color w:val="auto"/>
          <w:sz w:val="16"/>
          <w:szCs w:val="16"/>
        </w:rPr>
        <w:t>supplements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corrections</w:t>
      </w:r>
      <w:proofErr w:type="spellEnd"/>
      <w:r w:rsidRPr="00A152A6">
        <w:rPr>
          <w:rFonts w:cs="Times New Roman"/>
          <w:color w:val="auto"/>
          <w:sz w:val="16"/>
          <w:szCs w:val="16"/>
        </w:rPr>
        <w:t xml:space="preserve">, </w:t>
      </w:r>
      <w:proofErr w:type="spellStart"/>
      <w:r w:rsidRPr="00A152A6">
        <w:rPr>
          <w:rFonts w:cs="Times New Roman"/>
          <w:color w:val="auto"/>
          <w:sz w:val="16"/>
          <w:szCs w:val="16"/>
        </w:rPr>
        <w:t>updates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explanations</w:t>
      </w:r>
      <w:proofErr w:type="spellEnd"/>
      <w:r w:rsidRPr="00A152A6">
        <w:rPr>
          <w:rFonts w:cs="Times New Roman"/>
          <w:color w:val="auto"/>
          <w:sz w:val="16"/>
          <w:szCs w:val="16"/>
        </w:rPr>
        <w:t xml:space="preserve"> and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copies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thereof</w:t>
      </w:r>
      <w:proofErr w:type="spellEnd"/>
      <w:r w:rsidRPr="00A152A6">
        <w:rPr>
          <w:rFonts w:cs="Times New Roman"/>
          <w:color w:val="auto"/>
          <w:sz w:val="16"/>
          <w:szCs w:val="16"/>
        </w:rPr>
        <w:t xml:space="preserve"> to the set of </w:t>
      </w:r>
      <w:proofErr w:type="spellStart"/>
      <w:r w:rsidRPr="00A152A6">
        <w:rPr>
          <w:rFonts w:cs="Times New Roman"/>
          <w:color w:val="auto"/>
          <w:sz w:val="16"/>
          <w:szCs w:val="16"/>
        </w:rPr>
        <w:t>documents</w:t>
      </w:r>
      <w:proofErr w:type="spellEnd"/>
      <w:r w:rsidRPr="00A152A6">
        <w:rPr>
          <w:rFonts w:cs="Times New Roman"/>
          <w:color w:val="auto"/>
          <w:sz w:val="16"/>
          <w:szCs w:val="16"/>
        </w:rPr>
        <w:t xml:space="preserve"> </w:t>
      </w:r>
      <w:proofErr w:type="spellStart"/>
      <w:r w:rsidRPr="00A152A6">
        <w:rPr>
          <w:rFonts w:cs="Times New Roman"/>
          <w:color w:val="auto"/>
          <w:sz w:val="16"/>
          <w:szCs w:val="16"/>
        </w:rPr>
        <w:t>related</w:t>
      </w:r>
      <w:proofErr w:type="spellEnd"/>
      <w:r w:rsidRPr="00A152A6">
        <w:rPr>
          <w:rFonts w:cs="Times New Roman"/>
          <w:color w:val="auto"/>
          <w:sz w:val="16"/>
          <w:szCs w:val="16"/>
        </w:rPr>
        <w:t xml:space="preserve"> to </w:t>
      </w:r>
      <w:proofErr w:type="spellStart"/>
      <w:r w:rsidRPr="00A152A6">
        <w:rPr>
          <w:rFonts w:cs="Times New Roman"/>
          <w:color w:val="auto"/>
          <w:sz w:val="16"/>
          <w:szCs w:val="16"/>
        </w:rPr>
        <w:t>him</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w:t>
      </w: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jc w:val="both"/>
        <w:rPr>
          <w:rFonts w:cs="Times New Roman"/>
          <w:color w:val="auto"/>
          <w:sz w:val="20"/>
          <w:szCs w:val="20"/>
        </w:rPr>
      </w:pPr>
    </w:p>
    <w:p w:rsidR="009E165A" w:rsidRPr="00A152A6" w:rsidRDefault="009E165A" w:rsidP="00BF0D8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709" w:hanging="283"/>
        <w:jc w:val="both"/>
        <w:rPr>
          <w:rFonts w:cs="Times New Roman"/>
          <w:color w:val="auto"/>
          <w:sz w:val="20"/>
          <w:szCs w:val="20"/>
        </w:rPr>
      </w:pPr>
      <w:r w:rsidRPr="00A152A6">
        <w:rPr>
          <w:rFonts w:cs="Times New Roman"/>
          <w:color w:val="auto"/>
          <w:sz w:val="20"/>
          <w:szCs w:val="20"/>
        </w:rPr>
        <w:t>wyrażenia zgody na udostępnianie swoich danych osobowych określonych w pkt 4, wskazanym organom władzy publicznej, innym instytucjom, organizacjom i osobom, a także na ich powszechną dostępność.</w:t>
      </w: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cs="Times New Roman"/>
          <w:color w:val="auto"/>
          <w:sz w:val="16"/>
          <w:szCs w:val="16"/>
        </w:rPr>
      </w:pPr>
      <w:proofErr w:type="spellStart"/>
      <w:r w:rsidRPr="00A152A6">
        <w:rPr>
          <w:rFonts w:cs="Times New Roman"/>
          <w:color w:val="auto"/>
          <w:sz w:val="16"/>
          <w:szCs w:val="16"/>
        </w:rPr>
        <w:t>give</w:t>
      </w:r>
      <w:proofErr w:type="spellEnd"/>
      <w:r w:rsidRPr="00A152A6">
        <w:rPr>
          <w:rFonts w:cs="Times New Roman"/>
          <w:color w:val="auto"/>
          <w:sz w:val="16"/>
          <w:szCs w:val="16"/>
        </w:rPr>
        <w:t xml:space="preserve"> </w:t>
      </w:r>
      <w:proofErr w:type="spellStart"/>
      <w:r w:rsidRPr="00A152A6">
        <w:rPr>
          <w:rFonts w:cs="Times New Roman"/>
          <w:color w:val="auto"/>
          <w:sz w:val="16"/>
          <w:szCs w:val="16"/>
        </w:rPr>
        <w:t>his</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consent</w:t>
      </w:r>
      <w:proofErr w:type="spellEnd"/>
      <w:r w:rsidRPr="00A152A6">
        <w:rPr>
          <w:rFonts w:cs="Times New Roman"/>
          <w:color w:val="auto"/>
          <w:sz w:val="16"/>
          <w:szCs w:val="16"/>
        </w:rPr>
        <w:t xml:space="preserve"> to the </w:t>
      </w:r>
      <w:proofErr w:type="spellStart"/>
      <w:r w:rsidRPr="00A152A6">
        <w:rPr>
          <w:rFonts w:cs="Times New Roman"/>
          <w:color w:val="auto"/>
          <w:sz w:val="16"/>
          <w:szCs w:val="16"/>
        </w:rPr>
        <w:t>disclosure</w:t>
      </w:r>
      <w:proofErr w:type="spellEnd"/>
      <w:r w:rsidRPr="00A152A6">
        <w:rPr>
          <w:rFonts w:cs="Times New Roman"/>
          <w:color w:val="auto"/>
          <w:sz w:val="16"/>
          <w:szCs w:val="16"/>
        </w:rPr>
        <w:t xml:space="preserve"> of </w:t>
      </w:r>
      <w:proofErr w:type="spellStart"/>
      <w:r w:rsidRPr="00A152A6">
        <w:rPr>
          <w:rFonts w:cs="Times New Roman"/>
          <w:color w:val="auto"/>
          <w:sz w:val="16"/>
          <w:szCs w:val="16"/>
        </w:rPr>
        <w:t>his</w:t>
      </w:r>
      <w:proofErr w:type="spellEnd"/>
      <w:r w:rsidRPr="00A152A6">
        <w:rPr>
          <w:rFonts w:cs="Times New Roman"/>
          <w:color w:val="auto"/>
          <w:sz w:val="16"/>
          <w:szCs w:val="16"/>
        </w:rPr>
        <w:t>/</w:t>
      </w:r>
      <w:proofErr w:type="spellStart"/>
      <w:r w:rsidRPr="00A152A6">
        <w:rPr>
          <w:rFonts w:cs="Times New Roman"/>
          <w:color w:val="auto"/>
          <w:sz w:val="16"/>
          <w:szCs w:val="16"/>
        </w:rPr>
        <w:t>her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personal</w:t>
      </w:r>
      <w:proofErr w:type="spellEnd"/>
      <w:r w:rsidRPr="00A152A6">
        <w:rPr>
          <w:rFonts w:cs="Times New Roman"/>
          <w:color w:val="auto"/>
          <w:sz w:val="16"/>
          <w:szCs w:val="16"/>
        </w:rPr>
        <w:t xml:space="preserve"> data, </w:t>
      </w:r>
      <w:proofErr w:type="spellStart"/>
      <w:r w:rsidRPr="00A152A6">
        <w:rPr>
          <w:rFonts w:cs="Times New Roman"/>
          <w:color w:val="auto"/>
          <w:sz w:val="16"/>
          <w:szCs w:val="16"/>
        </w:rPr>
        <w:t>referred</w:t>
      </w:r>
      <w:proofErr w:type="spellEnd"/>
      <w:r w:rsidRPr="00A152A6">
        <w:rPr>
          <w:rFonts w:cs="Times New Roman"/>
          <w:color w:val="auto"/>
          <w:sz w:val="16"/>
          <w:szCs w:val="16"/>
        </w:rPr>
        <w:t xml:space="preserve"> to in point 4, to the </w:t>
      </w:r>
      <w:proofErr w:type="spellStart"/>
      <w:r w:rsidRPr="00A152A6">
        <w:rPr>
          <w:rFonts w:cs="Times New Roman"/>
          <w:color w:val="auto"/>
          <w:sz w:val="16"/>
          <w:szCs w:val="16"/>
        </w:rPr>
        <w:t>indicated</w:t>
      </w:r>
      <w:proofErr w:type="spellEnd"/>
      <w:r w:rsidRPr="00A152A6">
        <w:rPr>
          <w:rFonts w:cs="Times New Roman"/>
          <w:color w:val="auto"/>
          <w:sz w:val="16"/>
          <w:szCs w:val="16"/>
        </w:rPr>
        <w:t xml:space="preserve"> public </w:t>
      </w:r>
      <w:proofErr w:type="spellStart"/>
      <w:r w:rsidRPr="00A152A6">
        <w:rPr>
          <w:rFonts w:cs="Times New Roman"/>
          <w:color w:val="auto"/>
          <w:sz w:val="16"/>
          <w:szCs w:val="16"/>
        </w:rPr>
        <w:t>authorities</w:t>
      </w:r>
      <w:proofErr w:type="spellEnd"/>
      <w:r w:rsidRPr="00A152A6">
        <w:rPr>
          <w:rFonts w:cs="Times New Roman"/>
          <w:color w:val="auto"/>
          <w:sz w:val="16"/>
          <w:szCs w:val="16"/>
        </w:rPr>
        <w:t xml:space="preserve">, </w:t>
      </w:r>
      <w:proofErr w:type="spellStart"/>
      <w:r w:rsidRPr="00A152A6">
        <w:rPr>
          <w:rFonts w:cs="Times New Roman"/>
          <w:color w:val="auto"/>
          <w:sz w:val="16"/>
          <w:szCs w:val="16"/>
        </w:rPr>
        <w:t>other</w:t>
      </w:r>
      <w:proofErr w:type="spellEnd"/>
      <w:r w:rsidRPr="00A152A6">
        <w:rPr>
          <w:rFonts w:cs="Times New Roman"/>
          <w:color w:val="auto"/>
          <w:sz w:val="16"/>
          <w:szCs w:val="16"/>
        </w:rPr>
        <w:t xml:space="preserve"> </w:t>
      </w:r>
      <w:proofErr w:type="spellStart"/>
      <w:r w:rsidRPr="00A152A6">
        <w:rPr>
          <w:rFonts w:cs="Times New Roman"/>
          <w:color w:val="auto"/>
          <w:sz w:val="16"/>
          <w:szCs w:val="16"/>
        </w:rPr>
        <w:t>institutions</w:t>
      </w:r>
      <w:proofErr w:type="spellEnd"/>
      <w:r w:rsidRPr="00A152A6">
        <w:rPr>
          <w:rFonts w:cs="Times New Roman"/>
          <w:color w:val="auto"/>
          <w:sz w:val="16"/>
          <w:szCs w:val="16"/>
        </w:rPr>
        <w:t xml:space="preserve">, </w:t>
      </w:r>
      <w:proofErr w:type="spellStart"/>
      <w:r w:rsidRPr="00A152A6">
        <w:rPr>
          <w:rFonts w:cs="Times New Roman"/>
          <w:color w:val="auto"/>
          <w:sz w:val="16"/>
          <w:szCs w:val="16"/>
        </w:rPr>
        <w:t>organisations</w:t>
      </w:r>
      <w:proofErr w:type="spellEnd"/>
      <w:r w:rsidRPr="00A152A6">
        <w:rPr>
          <w:rFonts w:cs="Times New Roman"/>
          <w:color w:val="auto"/>
          <w:sz w:val="16"/>
          <w:szCs w:val="16"/>
        </w:rPr>
        <w:t xml:space="preserve"> and </w:t>
      </w:r>
      <w:proofErr w:type="spellStart"/>
      <w:r w:rsidRPr="00A152A6">
        <w:rPr>
          <w:rFonts w:cs="Times New Roman"/>
          <w:color w:val="auto"/>
          <w:sz w:val="16"/>
          <w:szCs w:val="16"/>
        </w:rPr>
        <w:t>persons</w:t>
      </w:r>
      <w:proofErr w:type="spellEnd"/>
      <w:r w:rsidRPr="00A152A6">
        <w:rPr>
          <w:rFonts w:cs="Times New Roman"/>
          <w:color w:val="auto"/>
          <w:sz w:val="16"/>
          <w:szCs w:val="16"/>
        </w:rPr>
        <w:t xml:space="preserve">, as </w:t>
      </w:r>
      <w:proofErr w:type="spellStart"/>
      <w:r w:rsidRPr="00A152A6">
        <w:rPr>
          <w:rFonts w:cs="Times New Roman"/>
          <w:color w:val="auto"/>
          <w:sz w:val="16"/>
          <w:szCs w:val="16"/>
        </w:rPr>
        <w:t>well</w:t>
      </w:r>
      <w:proofErr w:type="spellEnd"/>
      <w:r w:rsidRPr="00A152A6">
        <w:rPr>
          <w:rFonts w:cs="Times New Roman"/>
          <w:color w:val="auto"/>
          <w:sz w:val="16"/>
          <w:szCs w:val="16"/>
        </w:rPr>
        <w:t xml:space="preserve"> as the </w:t>
      </w:r>
      <w:proofErr w:type="spellStart"/>
      <w:r w:rsidRPr="00A152A6">
        <w:rPr>
          <w:rFonts w:cs="Times New Roman"/>
          <w:color w:val="auto"/>
          <w:sz w:val="16"/>
          <w:szCs w:val="16"/>
        </w:rPr>
        <w:t>consent</w:t>
      </w:r>
      <w:proofErr w:type="spellEnd"/>
      <w:r w:rsidRPr="00A152A6">
        <w:rPr>
          <w:rFonts w:cs="Times New Roman"/>
          <w:color w:val="auto"/>
          <w:sz w:val="16"/>
          <w:szCs w:val="16"/>
        </w:rPr>
        <w:t xml:space="preserve"> to </w:t>
      </w:r>
      <w:proofErr w:type="spellStart"/>
      <w:r w:rsidRPr="00A152A6">
        <w:rPr>
          <w:rFonts w:cs="Times New Roman"/>
          <w:color w:val="auto"/>
          <w:sz w:val="16"/>
          <w:szCs w:val="16"/>
        </w:rPr>
        <w:t>their</w:t>
      </w:r>
      <w:proofErr w:type="spellEnd"/>
      <w:r w:rsidRPr="00A152A6">
        <w:rPr>
          <w:rFonts w:cs="Times New Roman"/>
          <w:color w:val="auto"/>
          <w:sz w:val="16"/>
          <w:szCs w:val="16"/>
        </w:rPr>
        <w:t xml:space="preserve"> </w:t>
      </w:r>
      <w:proofErr w:type="spellStart"/>
      <w:r w:rsidRPr="00A152A6">
        <w:rPr>
          <w:rFonts w:cs="Times New Roman"/>
          <w:color w:val="auto"/>
          <w:sz w:val="16"/>
          <w:szCs w:val="16"/>
        </w:rPr>
        <w:t>general</w:t>
      </w:r>
      <w:proofErr w:type="spellEnd"/>
      <w:r w:rsidRPr="00A152A6">
        <w:rPr>
          <w:rFonts w:cs="Times New Roman"/>
          <w:color w:val="auto"/>
          <w:sz w:val="16"/>
          <w:szCs w:val="16"/>
        </w:rPr>
        <w:t xml:space="preserve"> </w:t>
      </w:r>
      <w:proofErr w:type="spellStart"/>
      <w:r w:rsidRPr="00A152A6">
        <w:rPr>
          <w:rFonts w:cs="Times New Roman"/>
          <w:color w:val="auto"/>
          <w:sz w:val="16"/>
          <w:szCs w:val="16"/>
        </w:rPr>
        <w:t>availability</w:t>
      </w:r>
      <w:proofErr w:type="spellEnd"/>
      <w:r w:rsidRPr="00A152A6">
        <w:rPr>
          <w:rFonts w:cs="Times New Roman"/>
          <w:color w:val="auto"/>
          <w:sz w:val="16"/>
          <w:szCs w:val="16"/>
        </w:rPr>
        <w:t>.</w:t>
      </w:r>
    </w:p>
    <w:p w:rsidR="009E165A" w:rsidRPr="00A55148" w:rsidRDefault="009E165A">
      <w:pPr>
        <w:spacing w:after="120"/>
        <w:ind w:left="360"/>
        <w:jc w:val="both"/>
        <w:rPr>
          <w:rFonts w:cs="Times New Roman"/>
          <w:color w:val="auto"/>
          <w:sz w:val="16"/>
          <w:szCs w:val="16"/>
        </w:rPr>
      </w:pPr>
    </w:p>
    <w:p w:rsidR="009E165A" w:rsidRPr="00A152A6" w:rsidRDefault="009E165A" w:rsidP="00BF0D88">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eastAsia="Times New Roman" w:cs="Times New Roman"/>
          <w:color w:val="auto"/>
          <w:sz w:val="20"/>
          <w:szCs w:val="20"/>
          <w:bdr w:val="none" w:sz="0" w:space="0" w:color="auto"/>
        </w:rPr>
      </w:pPr>
      <w:r w:rsidRPr="00A152A6">
        <w:rPr>
          <w:rFonts w:eastAsia="Times New Roman" w:cs="Times New Roman"/>
          <w:color w:val="auto"/>
          <w:sz w:val="20"/>
          <w:szCs w:val="20"/>
          <w:bdr w:val="none" w:sz="0" w:space="0" w:color="auto"/>
        </w:rPr>
        <w:t xml:space="preserve">Osoba, która uzyskała wgląd w dokumenty, o których mowa we wniosku, i nie zachowały się w stosunku do niej dokumenty, o których mowa w </w:t>
      </w:r>
      <w:hyperlink r:id="rId8" w:history="1">
        <w:r w:rsidRPr="00A152A6">
          <w:rPr>
            <w:rFonts w:eastAsia="Times New Roman" w:cs="Times New Roman"/>
            <w:color w:val="auto"/>
            <w:sz w:val="20"/>
            <w:szCs w:val="20"/>
            <w:u w:val="single"/>
            <w:bdr w:val="none" w:sz="0" w:space="0" w:color="auto"/>
          </w:rPr>
          <w:t>art. 30 ust. 2 pkt 1</w:t>
        </w:r>
      </w:hyperlink>
      <w:r w:rsidRPr="00A152A6">
        <w:rPr>
          <w:rFonts w:eastAsia="Times New Roman" w:cs="Times New Roman"/>
          <w:color w:val="auto"/>
          <w:sz w:val="20"/>
          <w:szCs w:val="20"/>
          <w:bdr w:val="none" w:sz="0" w:space="0" w:color="auto"/>
        </w:rPr>
        <w:t>, może zastrzec, że:</w:t>
      </w: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eastAsia="Times New Roman" w:cs="Times New Roman"/>
          <w:color w:val="auto"/>
          <w:sz w:val="16"/>
          <w:szCs w:val="16"/>
          <w:bdr w:val="none" w:sz="0" w:space="0" w:color="auto"/>
        </w:rPr>
      </w:pPr>
      <w:r w:rsidRPr="00A152A6">
        <w:rPr>
          <w:rFonts w:eastAsia="Times New Roman" w:cs="Times New Roman"/>
          <w:color w:val="auto"/>
          <w:sz w:val="16"/>
          <w:szCs w:val="16"/>
          <w:bdr w:val="none" w:sz="0" w:space="0" w:color="auto"/>
        </w:rPr>
        <w:t xml:space="preserve">A person </w:t>
      </w:r>
      <w:proofErr w:type="spellStart"/>
      <w:r w:rsidRPr="00A152A6">
        <w:rPr>
          <w:rFonts w:eastAsia="Times New Roman" w:cs="Times New Roman"/>
          <w:color w:val="auto"/>
          <w:sz w:val="16"/>
          <w:szCs w:val="16"/>
          <w:bdr w:val="none" w:sz="0" w:space="0" w:color="auto"/>
        </w:rPr>
        <w:t>who</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has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obtained</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access</w:t>
      </w:r>
      <w:proofErr w:type="spellEnd"/>
      <w:r w:rsidRPr="00A152A6">
        <w:rPr>
          <w:rFonts w:eastAsia="Times New Roman" w:cs="Times New Roman"/>
          <w:color w:val="auto"/>
          <w:sz w:val="16"/>
          <w:szCs w:val="16"/>
          <w:bdr w:val="none" w:sz="0" w:space="0" w:color="auto"/>
        </w:rPr>
        <w:t xml:space="preserve"> to the </w:t>
      </w:r>
      <w:proofErr w:type="spellStart"/>
      <w:r w:rsidRPr="00A152A6">
        <w:rPr>
          <w:rFonts w:eastAsia="Times New Roman" w:cs="Times New Roman"/>
          <w:color w:val="auto"/>
          <w:sz w:val="16"/>
          <w:szCs w:val="16"/>
          <w:bdr w:val="none" w:sz="0" w:space="0" w:color="auto"/>
        </w:rPr>
        <w:t>documents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referred</w:t>
      </w:r>
      <w:proofErr w:type="spellEnd"/>
      <w:r w:rsidRPr="00A152A6">
        <w:rPr>
          <w:rFonts w:eastAsia="Times New Roman" w:cs="Times New Roman"/>
          <w:color w:val="auto"/>
          <w:sz w:val="16"/>
          <w:szCs w:val="16"/>
          <w:bdr w:val="none" w:sz="0" w:space="0" w:color="auto"/>
        </w:rPr>
        <w:t xml:space="preserve"> to in the </w:t>
      </w:r>
      <w:proofErr w:type="spellStart"/>
      <w:r w:rsidRPr="00A152A6">
        <w:rPr>
          <w:rFonts w:eastAsia="Times New Roman" w:cs="Times New Roman"/>
          <w:color w:val="auto"/>
          <w:sz w:val="16"/>
          <w:szCs w:val="16"/>
          <w:bdr w:val="none" w:sz="0" w:space="0" w:color="auto"/>
        </w:rPr>
        <w:t>application</w:t>
      </w:r>
      <w:proofErr w:type="spellEnd"/>
      <w:r w:rsidRPr="00A152A6">
        <w:rPr>
          <w:rFonts w:eastAsia="Times New Roman" w:cs="Times New Roman"/>
          <w:color w:val="auto"/>
          <w:sz w:val="16"/>
          <w:szCs w:val="16"/>
          <w:bdr w:val="none" w:sz="0" w:space="0" w:color="auto"/>
        </w:rPr>
        <w:t xml:space="preserve"> and </w:t>
      </w:r>
      <w:proofErr w:type="spellStart"/>
      <w:r w:rsidRPr="00A152A6">
        <w:rPr>
          <w:rFonts w:eastAsia="Times New Roman" w:cs="Times New Roman"/>
          <w:color w:val="auto"/>
          <w:sz w:val="16"/>
          <w:szCs w:val="16"/>
          <w:bdr w:val="none" w:sz="0" w:space="0" w:color="auto"/>
        </w:rPr>
        <w:t>whose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documents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referred</w:t>
      </w:r>
      <w:proofErr w:type="spellEnd"/>
      <w:r w:rsidRPr="00A152A6">
        <w:rPr>
          <w:rFonts w:eastAsia="Times New Roman" w:cs="Times New Roman"/>
          <w:color w:val="auto"/>
          <w:sz w:val="16"/>
          <w:szCs w:val="16"/>
          <w:bdr w:val="none" w:sz="0" w:space="0" w:color="auto"/>
        </w:rPr>
        <w:t xml:space="preserve"> to in Art. 30(2)(1) </w:t>
      </w:r>
      <w:proofErr w:type="spellStart"/>
      <w:r w:rsidRPr="00A152A6">
        <w:rPr>
          <w:rFonts w:eastAsia="Times New Roman" w:cs="Times New Roman"/>
          <w:color w:val="auto"/>
          <w:sz w:val="16"/>
          <w:szCs w:val="16"/>
          <w:bdr w:val="none" w:sz="0" w:space="0" w:color="auto"/>
        </w:rPr>
        <w:t>have</w:t>
      </w:r>
      <w:proofErr w:type="spellEnd"/>
      <w:r w:rsidRPr="00A152A6">
        <w:rPr>
          <w:rFonts w:eastAsia="Times New Roman" w:cs="Times New Roman"/>
          <w:color w:val="auto"/>
          <w:sz w:val="16"/>
          <w:szCs w:val="16"/>
          <w:bdr w:val="none" w:sz="0" w:space="0" w:color="auto"/>
        </w:rPr>
        <w:t xml:space="preserve"> not </w:t>
      </w:r>
      <w:proofErr w:type="spellStart"/>
      <w:r w:rsidRPr="00A152A6">
        <w:rPr>
          <w:rFonts w:eastAsia="Times New Roman" w:cs="Times New Roman"/>
          <w:color w:val="auto"/>
          <w:sz w:val="16"/>
          <w:szCs w:val="16"/>
          <w:bdr w:val="none" w:sz="0" w:space="0" w:color="auto"/>
        </w:rPr>
        <w:t>been</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preserved</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may</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stipulate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that</w:t>
      </w:r>
      <w:proofErr w:type="spellEnd"/>
      <w:r w:rsidRPr="00A152A6">
        <w:rPr>
          <w:rFonts w:eastAsia="Times New Roman" w:cs="Times New Roman"/>
          <w:color w:val="auto"/>
          <w:sz w:val="16"/>
          <w:szCs w:val="16"/>
          <w:bdr w:val="none" w:sz="0" w:space="0" w:color="auto"/>
        </w:rPr>
        <w:t>:</w:t>
      </w: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eastAsia="Times New Roman" w:cs="Times New Roman"/>
          <w:color w:val="auto"/>
          <w:sz w:val="20"/>
          <w:szCs w:val="20"/>
          <w:bdr w:val="none" w:sz="0" w:space="0" w:color="auto"/>
        </w:rPr>
      </w:pPr>
    </w:p>
    <w:p w:rsidR="00205C69" w:rsidRPr="00A152A6" w:rsidRDefault="00205C69" w:rsidP="00BF0D88">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eastAsia="Times New Roman" w:cs="Times New Roman"/>
          <w:color w:val="auto"/>
          <w:sz w:val="20"/>
          <w:szCs w:val="20"/>
          <w:bdr w:val="none" w:sz="0" w:space="0" w:color="auto"/>
        </w:rPr>
      </w:pPr>
    </w:p>
    <w:p w:rsidR="009E165A" w:rsidRPr="00A152A6" w:rsidRDefault="009E165A" w:rsidP="009E165A">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0"/>
          <w:szCs w:val="20"/>
          <w:bdr w:val="none" w:sz="0" w:space="0" w:color="auto"/>
        </w:rPr>
      </w:pPr>
      <w:r w:rsidRPr="00A152A6">
        <w:rPr>
          <w:rFonts w:eastAsia="Times New Roman" w:cs="Times New Roman"/>
          <w:color w:val="auto"/>
          <w:sz w:val="20"/>
          <w:szCs w:val="20"/>
          <w:bdr w:val="none" w:sz="0" w:space="0" w:color="auto"/>
        </w:rPr>
        <w:t xml:space="preserve">dotyczące jej dane osobowe zebrane w sposób tajny w toku czynności operacyjno-rozpoznawczych organów bezpieczeństwa państwa nie będą udostępniane w celach, o których mowa w </w:t>
      </w:r>
      <w:hyperlink r:id="rId9" w:history="1">
        <w:r w:rsidRPr="00A152A6">
          <w:rPr>
            <w:rFonts w:eastAsia="Times New Roman" w:cs="Times New Roman"/>
            <w:color w:val="auto"/>
            <w:sz w:val="20"/>
            <w:szCs w:val="20"/>
            <w:u w:val="single"/>
            <w:bdr w:val="none" w:sz="0" w:space="0" w:color="auto"/>
          </w:rPr>
          <w:t>art. 36 ust. 1 pkt 2 i 3</w:t>
        </w:r>
      </w:hyperlink>
      <w:r w:rsidRPr="00A152A6">
        <w:rPr>
          <w:rFonts w:eastAsia="Times New Roman" w:cs="Times New Roman"/>
          <w:color w:val="auto"/>
          <w:sz w:val="20"/>
          <w:szCs w:val="20"/>
          <w:bdr w:val="none" w:sz="0" w:space="0" w:color="auto"/>
        </w:rPr>
        <w:t>, przez określony czas, jednakże nie dłużej niż przez 50 lat od daty ich wytworzenia:</w:t>
      </w:r>
    </w:p>
    <w:p w:rsidR="00C81129" w:rsidRPr="00A152A6" w:rsidRDefault="001C31F5" w:rsidP="00BF0D88">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cs="Times New Roman"/>
          <w:color w:val="auto"/>
          <w:sz w:val="16"/>
          <w:szCs w:val="16"/>
          <w:bdr w:val="none" w:sz="0" w:space="0" w:color="auto"/>
        </w:rPr>
      </w:pPr>
      <w:proofErr w:type="spellStart"/>
      <w:r w:rsidRPr="00A152A6">
        <w:rPr>
          <w:rFonts w:eastAsia="Times New Roman" w:cs="Times New Roman"/>
          <w:color w:val="auto"/>
          <w:sz w:val="16"/>
          <w:szCs w:val="16"/>
          <w:bdr w:val="none" w:sz="0" w:space="0" w:color="auto"/>
        </w:rPr>
        <w:t>personal</w:t>
      </w:r>
      <w:proofErr w:type="spellEnd"/>
      <w:r w:rsidRPr="00A152A6">
        <w:rPr>
          <w:rFonts w:eastAsia="Times New Roman" w:cs="Times New Roman"/>
          <w:color w:val="auto"/>
          <w:sz w:val="16"/>
          <w:szCs w:val="16"/>
          <w:bdr w:val="none" w:sz="0" w:space="0" w:color="auto"/>
        </w:rPr>
        <w:t xml:space="preserve"> data </w:t>
      </w:r>
      <w:proofErr w:type="spellStart"/>
      <w:r w:rsidRPr="00A152A6">
        <w:rPr>
          <w:rFonts w:eastAsia="Times New Roman" w:cs="Times New Roman"/>
          <w:color w:val="auto"/>
          <w:sz w:val="16"/>
          <w:szCs w:val="16"/>
          <w:bdr w:val="none" w:sz="0" w:space="0" w:color="auto"/>
        </w:rPr>
        <w:t>concerning</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him</w:t>
      </w:r>
      <w:proofErr w:type="spellEnd"/>
      <w:r w:rsidRPr="00A152A6">
        <w:rPr>
          <w:rFonts w:eastAsia="Times New Roman" w:cs="Times New Roman"/>
          <w:color w:val="auto"/>
          <w:sz w:val="16"/>
          <w:szCs w:val="16"/>
          <w:bdr w:val="none" w:sz="0" w:space="0" w:color="auto"/>
        </w:rPr>
        <w:t>/</w:t>
      </w:r>
      <w:proofErr w:type="spellStart"/>
      <w:r w:rsidRPr="00A152A6">
        <w:rPr>
          <w:rFonts w:eastAsia="Times New Roman" w:cs="Times New Roman"/>
          <w:color w:val="auto"/>
          <w:sz w:val="16"/>
          <w:szCs w:val="16"/>
          <w:bdr w:val="none" w:sz="0" w:space="0" w:color="auto"/>
        </w:rPr>
        <w:t>her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collected</w:t>
      </w:r>
      <w:proofErr w:type="spellEnd"/>
      <w:r w:rsidRPr="00A152A6">
        <w:rPr>
          <w:rFonts w:eastAsia="Times New Roman" w:cs="Times New Roman"/>
          <w:color w:val="auto"/>
          <w:sz w:val="16"/>
          <w:szCs w:val="16"/>
          <w:bdr w:val="none" w:sz="0" w:space="0" w:color="auto"/>
        </w:rPr>
        <w:t xml:space="preserve"> in a </w:t>
      </w:r>
      <w:proofErr w:type="spellStart"/>
      <w:r w:rsidRPr="00A152A6">
        <w:rPr>
          <w:rFonts w:eastAsia="Times New Roman" w:cs="Times New Roman"/>
          <w:color w:val="auto"/>
          <w:sz w:val="16"/>
          <w:szCs w:val="16"/>
          <w:bdr w:val="none" w:sz="0" w:space="0" w:color="auto"/>
        </w:rPr>
        <w:t>secret</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manner</w:t>
      </w:r>
      <w:proofErr w:type="spellEnd"/>
      <w:r w:rsidRPr="00A152A6">
        <w:rPr>
          <w:rFonts w:eastAsia="Times New Roman" w:cs="Times New Roman"/>
          <w:color w:val="auto"/>
          <w:sz w:val="16"/>
          <w:szCs w:val="16"/>
          <w:bdr w:val="none" w:sz="0" w:space="0" w:color="auto"/>
        </w:rPr>
        <w:t xml:space="preserve"> in the </w:t>
      </w:r>
      <w:proofErr w:type="spellStart"/>
      <w:r w:rsidRPr="00A152A6">
        <w:rPr>
          <w:rFonts w:eastAsia="Times New Roman" w:cs="Times New Roman"/>
          <w:color w:val="auto"/>
          <w:sz w:val="16"/>
          <w:szCs w:val="16"/>
          <w:bdr w:val="none" w:sz="0" w:space="0" w:color="auto"/>
        </w:rPr>
        <w:t>course</w:t>
      </w:r>
      <w:proofErr w:type="spellEnd"/>
      <w:r w:rsidRPr="00A152A6">
        <w:rPr>
          <w:rFonts w:eastAsia="Times New Roman" w:cs="Times New Roman"/>
          <w:color w:val="auto"/>
          <w:sz w:val="16"/>
          <w:szCs w:val="16"/>
          <w:bdr w:val="none" w:sz="0" w:space="0" w:color="auto"/>
        </w:rPr>
        <w:t xml:space="preserve"> of </w:t>
      </w:r>
      <w:proofErr w:type="spellStart"/>
      <w:r w:rsidRPr="00A152A6">
        <w:rPr>
          <w:rFonts w:eastAsia="Times New Roman" w:cs="Times New Roman"/>
          <w:color w:val="auto"/>
          <w:sz w:val="16"/>
          <w:szCs w:val="16"/>
          <w:bdr w:val="none" w:sz="0" w:space="0" w:color="auto"/>
        </w:rPr>
        <w:t>operational</w:t>
      </w:r>
      <w:proofErr w:type="spellEnd"/>
      <w:r w:rsidRPr="00A152A6">
        <w:rPr>
          <w:rFonts w:eastAsia="Times New Roman" w:cs="Times New Roman"/>
          <w:color w:val="auto"/>
          <w:sz w:val="16"/>
          <w:szCs w:val="16"/>
          <w:bdr w:val="none" w:sz="0" w:space="0" w:color="auto"/>
        </w:rPr>
        <w:t xml:space="preserve"> and </w:t>
      </w:r>
      <w:proofErr w:type="spellStart"/>
      <w:r w:rsidRPr="00A152A6">
        <w:rPr>
          <w:rFonts w:eastAsia="Times New Roman" w:cs="Times New Roman"/>
          <w:color w:val="auto"/>
          <w:sz w:val="16"/>
          <w:szCs w:val="16"/>
          <w:bdr w:val="none" w:sz="0" w:space="0" w:color="auto"/>
        </w:rPr>
        <w:t>reconnaissance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activities</w:t>
      </w:r>
      <w:proofErr w:type="spellEnd"/>
      <w:r w:rsidRPr="00A152A6">
        <w:rPr>
          <w:rFonts w:eastAsia="Times New Roman" w:cs="Times New Roman"/>
          <w:color w:val="auto"/>
          <w:sz w:val="16"/>
          <w:szCs w:val="16"/>
          <w:bdr w:val="none" w:sz="0" w:space="0" w:color="auto"/>
        </w:rPr>
        <w:t xml:space="preserve"> of </w:t>
      </w:r>
      <w:proofErr w:type="spellStart"/>
      <w:r w:rsidRPr="00A152A6">
        <w:rPr>
          <w:rFonts w:eastAsia="Times New Roman" w:cs="Times New Roman"/>
          <w:color w:val="auto"/>
          <w:sz w:val="16"/>
          <w:szCs w:val="16"/>
          <w:bdr w:val="none" w:sz="0" w:space="0" w:color="auto"/>
        </w:rPr>
        <w:t>state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security</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bodies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shall</w:t>
      </w:r>
      <w:proofErr w:type="spellEnd"/>
      <w:r w:rsidRPr="00A152A6">
        <w:rPr>
          <w:rFonts w:eastAsia="Times New Roman" w:cs="Times New Roman"/>
          <w:color w:val="auto"/>
          <w:sz w:val="16"/>
          <w:szCs w:val="16"/>
          <w:bdr w:val="none" w:sz="0" w:space="0" w:color="auto"/>
        </w:rPr>
        <w:t xml:space="preserve"> not be </w:t>
      </w:r>
      <w:proofErr w:type="spellStart"/>
      <w:r w:rsidRPr="00A152A6">
        <w:rPr>
          <w:rFonts w:eastAsia="Times New Roman" w:cs="Times New Roman"/>
          <w:color w:val="auto"/>
          <w:sz w:val="16"/>
          <w:szCs w:val="16"/>
          <w:bdr w:val="none" w:sz="0" w:space="0" w:color="auto"/>
        </w:rPr>
        <w:t>made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available</w:t>
      </w:r>
      <w:proofErr w:type="spellEnd"/>
      <w:r w:rsidRPr="00A152A6">
        <w:rPr>
          <w:rFonts w:eastAsia="Times New Roman" w:cs="Times New Roman"/>
          <w:color w:val="auto"/>
          <w:sz w:val="16"/>
          <w:szCs w:val="16"/>
          <w:bdr w:val="none" w:sz="0" w:space="0" w:color="auto"/>
        </w:rPr>
        <w:t xml:space="preserve"> for the </w:t>
      </w:r>
      <w:proofErr w:type="spellStart"/>
      <w:r w:rsidRPr="00A152A6">
        <w:rPr>
          <w:rFonts w:eastAsia="Times New Roman" w:cs="Times New Roman"/>
          <w:color w:val="auto"/>
          <w:sz w:val="16"/>
          <w:szCs w:val="16"/>
          <w:bdr w:val="none" w:sz="0" w:space="0" w:color="auto"/>
        </w:rPr>
        <w:t>purposes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referred</w:t>
      </w:r>
      <w:proofErr w:type="spellEnd"/>
      <w:r w:rsidRPr="00A152A6">
        <w:rPr>
          <w:rFonts w:eastAsia="Times New Roman" w:cs="Times New Roman"/>
          <w:color w:val="auto"/>
          <w:sz w:val="16"/>
          <w:szCs w:val="16"/>
          <w:bdr w:val="none" w:sz="0" w:space="0" w:color="auto"/>
        </w:rPr>
        <w:t xml:space="preserve"> to in Art. 36(1) (2) and (3), for a </w:t>
      </w:r>
      <w:proofErr w:type="spellStart"/>
      <w:r w:rsidRPr="00A152A6">
        <w:rPr>
          <w:rFonts w:eastAsia="Times New Roman" w:cs="Times New Roman"/>
          <w:color w:val="auto"/>
          <w:sz w:val="16"/>
          <w:szCs w:val="16"/>
          <w:bdr w:val="none" w:sz="0" w:space="0" w:color="auto"/>
        </w:rPr>
        <w:t>specified</w:t>
      </w:r>
      <w:proofErr w:type="spellEnd"/>
      <w:r w:rsidRPr="00A152A6">
        <w:rPr>
          <w:rFonts w:eastAsia="Times New Roman" w:cs="Times New Roman"/>
          <w:color w:val="auto"/>
          <w:sz w:val="16"/>
          <w:szCs w:val="16"/>
          <w:bdr w:val="none" w:sz="0" w:space="0" w:color="auto"/>
        </w:rPr>
        <w:t xml:space="preserve"> period of </w:t>
      </w:r>
      <w:proofErr w:type="spellStart"/>
      <w:r w:rsidRPr="00A152A6">
        <w:rPr>
          <w:rFonts w:eastAsia="Times New Roman" w:cs="Times New Roman"/>
          <w:color w:val="auto"/>
          <w:sz w:val="16"/>
          <w:szCs w:val="16"/>
          <w:bdr w:val="none" w:sz="0" w:space="0" w:color="auto"/>
        </w:rPr>
        <w:t>time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however</w:t>
      </w:r>
      <w:proofErr w:type="spellEnd"/>
      <w:r w:rsidRPr="00A152A6">
        <w:rPr>
          <w:rFonts w:eastAsia="Times New Roman" w:cs="Times New Roman"/>
          <w:color w:val="auto"/>
          <w:sz w:val="16"/>
          <w:szCs w:val="16"/>
          <w:bdr w:val="none" w:sz="0" w:space="0" w:color="auto"/>
        </w:rPr>
        <w:t xml:space="preserve">, not </w:t>
      </w:r>
      <w:proofErr w:type="spellStart"/>
      <w:r w:rsidRPr="00A152A6">
        <w:rPr>
          <w:rFonts w:eastAsia="Times New Roman" w:cs="Times New Roman"/>
          <w:color w:val="auto"/>
          <w:sz w:val="16"/>
          <w:szCs w:val="16"/>
          <w:bdr w:val="none" w:sz="0" w:space="0" w:color="auto"/>
        </w:rPr>
        <w:t>longer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than</w:t>
      </w:r>
      <w:proofErr w:type="spellEnd"/>
      <w:r w:rsidRPr="00A152A6">
        <w:rPr>
          <w:rFonts w:eastAsia="Times New Roman" w:cs="Times New Roman"/>
          <w:color w:val="auto"/>
          <w:sz w:val="16"/>
          <w:szCs w:val="16"/>
          <w:bdr w:val="none" w:sz="0" w:space="0" w:color="auto"/>
        </w:rPr>
        <w:t xml:space="preserve"> 50 </w:t>
      </w:r>
      <w:proofErr w:type="spellStart"/>
      <w:r w:rsidRPr="00A152A6">
        <w:rPr>
          <w:rFonts w:eastAsia="Times New Roman" w:cs="Times New Roman"/>
          <w:color w:val="auto"/>
          <w:sz w:val="16"/>
          <w:szCs w:val="16"/>
          <w:bdr w:val="none" w:sz="0" w:space="0" w:color="auto"/>
        </w:rPr>
        <w:t>years</w:t>
      </w:r>
      <w:proofErr w:type="spellEnd"/>
      <w:r w:rsidRPr="00A152A6">
        <w:rPr>
          <w:rFonts w:eastAsia="Times New Roman" w:cs="Times New Roman"/>
          <w:color w:val="auto"/>
          <w:sz w:val="16"/>
          <w:szCs w:val="16"/>
          <w:bdr w:val="none" w:sz="0" w:space="0" w:color="auto"/>
        </w:rPr>
        <w:t xml:space="preserve"> from the </w:t>
      </w:r>
      <w:proofErr w:type="spellStart"/>
      <w:r w:rsidRPr="00A152A6">
        <w:rPr>
          <w:rFonts w:eastAsia="Times New Roman" w:cs="Times New Roman"/>
          <w:color w:val="auto"/>
          <w:sz w:val="16"/>
          <w:szCs w:val="16"/>
          <w:bdr w:val="none" w:sz="0" w:space="0" w:color="auto"/>
        </w:rPr>
        <w:t>date</w:t>
      </w:r>
      <w:proofErr w:type="spellEnd"/>
      <w:r w:rsidRPr="00A152A6">
        <w:rPr>
          <w:rFonts w:eastAsia="Times New Roman" w:cs="Times New Roman"/>
          <w:color w:val="auto"/>
          <w:sz w:val="16"/>
          <w:szCs w:val="16"/>
          <w:bdr w:val="none" w:sz="0" w:space="0" w:color="auto"/>
        </w:rPr>
        <w:t xml:space="preserve"> of </w:t>
      </w:r>
      <w:proofErr w:type="spellStart"/>
      <w:r w:rsidRPr="00A152A6">
        <w:rPr>
          <w:rFonts w:eastAsia="Times New Roman" w:cs="Times New Roman"/>
          <w:color w:val="auto"/>
          <w:sz w:val="16"/>
          <w:szCs w:val="16"/>
          <w:bdr w:val="none" w:sz="0" w:space="0" w:color="auto"/>
        </w:rPr>
        <w:t>their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creation</w:t>
      </w:r>
      <w:proofErr w:type="spellEnd"/>
      <w:r w:rsidRPr="00A152A6">
        <w:rPr>
          <w:rFonts w:eastAsia="Times New Roman" w:cs="Times New Roman"/>
          <w:color w:val="auto"/>
          <w:sz w:val="16"/>
          <w:szCs w:val="16"/>
          <w:bdr w:val="none" w:sz="0" w:space="0" w:color="auto"/>
        </w:rPr>
        <w:t>;</w:t>
      </w:r>
    </w:p>
    <w:p w:rsidR="00C81129" w:rsidRPr="00A152A6" w:rsidRDefault="00C81129" w:rsidP="00BF0D8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0"/>
          <w:szCs w:val="20"/>
          <w:bdr w:val="none" w:sz="0" w:space="0" w:color="auto"/>
        </w:rPr>
      </w:pPr>
    </w:p>
    <w:p w:rsidR="001C31F5" w:rsidRPr="00A152A6" w:rsidRDefault="009E165A">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sz w:val="20"/>
          <w:szCs w:val="20"/>
          <w:bdr w:val="none" w:sz="0" w:space="0" w:color="auto"/>
        </w:rPr>
      </w:pPr>
      <w:r w:rsidRPr="00A152A6">
        <w:rPr>
          <w:rFonts w:eastAsia="Times New Roman" w:cs="Times New Roman"/>
          <w:color w:val="auto"/>
          <w:sz w:val="20"/>
          <w:szCs w:val="20"/>
          <w:bdr w:val="none" w:sz="0" w:space="0" w:color="auto"/>
        </w:rPr>
        <w:t>dotyczące jej informacje ujawniające jej pochodzenie etniczne lub rasowe, przekonania religijne, przynależność wyznaniową oraz dane o stanie zdrowia i życiu seksualnym, a także ujawniające jej stan majątkowy, a w szczególności nieruchomości oraz rzeczy ruchome stanowiące dobra kultury w rozumieniu przepisów o ochronie dóbr kultury, nie będą udostępnione.</w:t>
      </w:r>
    </w:p>
    <w:p w:rsidR="001C31F5" w:rsidRPr="00A152A6" w:rsidRDefault="001C31F5" w:rsidP="00BF0D8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cs="Times New Roman"/>
          <w:color w:val="auto"/>
          <w:sz w:val="16"/>
          <w:szCs w:val="16"/>
          <w:bdr w:val="none" w:sz="0" w:space="0" w:color="auto"/>
        </w:rPr>
      </w:pPr>
      <w:proofErr w:type="spellStart"/>
      <w:r w:rsidRPr="00A152A6">
        <w:rPr>
          <w:rFonts w:eastAsia="Times New Roman" w:cs="Times New Roman"/>
          <w:color w:val="auto"/>
          <w:sz w:val="16"/>
          <w:szCs w:val="16"/>
          <w:bdr w:val="none" w:sz="0" w:space="0" w:color="auto"/>
        </w:rPr>
        <w:t>information</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concerning</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him</w:t>
      </w:r>
      <w:proofErr w:type="spellEnd"/>
      <w:r w:rsidRPr="00A152A6">
        <w:rPr>
          <w:rFonts w:eastAsia="Times New Roman" w:cs="Times New Roman"/>
          <w:color w:val="auto"/>
          <w:sz w:val="16"/>
          <w:szCs w:val="16"/>
          <w:bdr w:val="none" w:sz="0" w:space="0" w:color="auto"/>
        </w:rPr>
        <w:t>/</w:t>
      </w:r>
      <w:proofErr w:type="spellStart"/>
      <w:r w:rsidRPr="00A152A6">
        <w:rPr>
          <w:rFonts w:eastAsia="Times New Roman" w:cs="Times New Roman"/>
          <w:color w:val="auto"/>
          <w:sz w:val="16"/>
          <w:szCs w:val="16"/>
          <w:bdr w:val="none" w:sz="0" w:space="0" w:color="auto"/>
        </w:rPr>
        <w:t>her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revealing</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his</w:t>
      </w:r>
      <w:proofErr w:type="spellEnd"/>
      <w:r w:rsidRPr="00A152A6">
        <w:rPr>
          <w:rFonts w:eastAsia="Times New Roman" w:cs="Times New Roman"/>
          <w:color w:val="auto"/>
          <w:sz w:val="16"/>
          <w:szCs w:val="16"/>
          <w:bdr w:val="none" w:sz="0" w:space="0" w:color="auto"/>
        </w:rPr>
        <w:t>/</w:t>
      </w:r>
      <w:proofErr w:type="spellStart"/>
      <w:r w:rsidRPr="00A152A6">
        <w:rPr>
          <w:rFonts w:eastAsia="Times New Roman" w:cs="Times New Roman"/>
          <w:color w:val="auto"/>
          <w:sz w:val="16"/>
          <w:szCs w:val="16"/>
          <w:bdr w:val="none" w:sz="0" w:space="0" w:color="auto"/>
        </w:rPr>
        <w:t>her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ethnic</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or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racial</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origin</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religious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beliefs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religious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affiliation</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or</w:t>
      </w:r>
      <w:proofErr w:type="spellEnd"/>
      <w:r w:rsidRPr="00A152A6">
        <w:rPr>
          <w:rFonts w:eastAsia="Times New Roman" w:cs="Times New Roman"/>
          <w:color w:val="auto"/>
          <w:sz w:val="16"/>
          <w:szCs w:val="16"/>
          <w:bdr w:val="none" w:sz="0" w:space="0" w:color="auto"/>
        </w:rPr>
        <w:t xml:space="preserve"> data on </w:t>
      </w:r>
      <w:proofErr w:type="spellStart"/>
      <w:r w:rsidRPr="00A152A6">
        <w:rPr>
          <w:rFonts w:eastAsia="Times New Roman" w:cs="Times New Roman"/>
          <w:color w:val="auto"/>
          <w:sz w:val="16"/>
          <w:szCs w:val="16"/>
          <w:bdr w:val="none" w:sz="0" w:space="0" w:color="auto"/>
        </w:rPr>
        <w:t>his</w:t>
      </w:r>
      <w:proofErr w:type="spellEnd"/>
      <w:r w:rsidRPr="00A152A6">
        <w:rPr>
          <w:rFonts w:eastAsia="Times New Roman" w:cs="Times New Roman"/>
          <w:color w:val="auto"/>
          <w:sz w:val="16"/>
          <w:szCs w:val="16"/>
          <w:bdr w:val="none" w:sz="0" w:space="0" w:color="auto"/>
        </w:rPr>
        <w:t>/</w:t>
      </w:r>
      <w:proofErr w:type="spellStart"/>
      <w:r w:rsidRPr="00A152A6">
        <w:rPr>
          <w:rFonts w:eastAsia="Times New Roman" w:cs="Times New Roman"/>
          <w:color w:val="auto"/>
          <w:sz w:val="16"/>
          <w:szCs w:val="16"/>
          <w:bdr w:val="none" w:sz="0" w:space="0" w:color="auto"/>
        </w:rPr>
        <w:t>her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health</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condition</w:t>
      </w:r>
      <w:proofErr w:type="spellEnd"/>
      <w:r w:rsidRPr="00A152A6">
        <w:rPr>
          <w:rFonts w:eastAsia="Times New Roman" w:cs="Times New Roman"/>
          <w:color w:val="auto"/>
          <w:sz w:val="16"/>
          <w:szCs w:val="16"/>
          <w:bdr w:val="none" w:sz="0" w:space="0" w:color="auto"/>
        </w:rPr>
        <w:t xml:space="preserve"> and </w:t>
      </w:r>
      <w:proofErr w:type="spellStart"/>
      <w:r w:rsidRPr="00A152A6">
        <w:rPr>
          <w:rFonts w:eastAsia="Times New Roman" w:cs="Times New Roman"/>
          <w:color w:val="auto"/>
          <w:sz w:val="16"/>
          <w:szCs w:val="16"/>
          <w:bdr w:val="none" w:sz="0" w:space="0" w:color="auto"/>
        </w:rPr>
        <w:t>sexual</w:t>
      </w:r>
      <w:proofErr w:type="spellEnd"/>
      <w:r w:rsidRPr="00A152A6">
        <w:rPr>
          <w:rFonts w:eastAsia="Times New Roman" w:cs="Times New Roman"/>
          <w:color w:val="auto"/>
          <w:sz w:val="16"/>
          <w:szCs w:val="16"/>
          <w:bdr w:val="none" w:sz="0" w:space="0" w:color="auto"/>
        </w:rPr>
        <w:t xml:space="preserve"> life, as </w:t>
      </w:r>
      <w:proofErr w:type="spellStart"/>
      <w:r w:rsidRPr="00A152A6">
        <w:rPr>
          <w:rFonts w:eastAsia="Times New Roman" w:cs="Times New Roman"/>
          <w:color w:val="auto"/>
          <w:sz w:val="16"/>
          <w:szCs w:val="16"/>
          <w:bdr w:val="none" w:sz="0" w:space="0" w:color="auto"/>
        </w:rPr>
        <w:t>well</w:t>
      </w:r>
      <w:proofErr w:type="spellEnd"/>
      <w:r w:rsidRPr="00A152A6">
        <w:rPr>
          <w:rFonts w:eastAsia="Times New Roman" w:cs="Times New Roman"/>
          <w:color w:val="auto"/>
          <w:sz w:val="16"/>
          <w:szCs w:val="16"/>
          <w:bdr w:val="none" w:sz="0" w:space="0" w:color="auto"/>
        </w:rPr>
        <w:t xml:space="preserve"> as </w:t>
      </w:r>
      <w:proofErr w:type="spellStart"/>
      <w:r w:rsidRPr="00A152A6">
        <w:rPr>
          <w:rFonts w:eastAsia="Times New Roman" w:cs="Times New Roman"/>
          <w:color w:val="auto"/>
          <w:sz w:val="16"/>
          <w:szCs w:val="16"/>
          <w:bdr w:val="none" w:sz="0" w:space="0" w:color="auto"/>
        </w:rPr>
        <w:t>disclosing</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his</w:t>
      </w:r>
      <w:proofErr w:type="spellEnd"/>
      <w:r w:rsidRPr="00A152A6">
        <w:rPr>
          <w:rFonts w:eastAsia="Times New Roman" w:cs="Times New Roman"/>
          <w:color w:val="auto"/>
          <w:sz w:val="16"/>
          <w:szCs w:val="16"/>
          <w:bdr w:val="none" w:sz="0" w:space="0" w:color="auto"/>
        </w:rPr>
        <w:t>/</w:t>
      </w:r>
      <w:proofErr w:type="spellStart"/>
      <w:r w:rsidRPr="00A152A6">
        <w:rPr>
          <w:rFonts w:eastAsia="Times New Roman" w:cs="Times New Roman"/>
          <w:color w:val="auto"/>
          <w:sz w:val="16"/>
          <w:szCs w:val="16"/>
          <w:bdr w:val="none" w:sz="0" w:space="0" w:color="auto"/>
        </w:rPr>
        <w:t>her</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material</w:t>
      </w:r>
      <w:proofErr w:type="spellEnd"/>
      <w:r w:rsidRPr="00A152A6">
        <w:rPr>
          <w:rFonts w:eastAsia="Times New Roman" w:cs="Times New Roman"/>
          <w:color w:val="auto"/>
          <w:sz w:val="16"/>
          <w:szCs w:val="16"/>
          <w:bdr w:val="none" w:sz="0" w:space="0" w:color="auto"/>
        </w:rPr>
        <w:t xml:space="preserve"> status, </w:t>
      </w:r>
      <w:proofErr w:type="spellStart"/>
      <w:r w:rsidRPr="00A152A6">
        <w:rPr>
          <w:rFonts w:eastAsia="Times New Roman" w:cs="Times New Roman"/>
          <w:color w:val="auto"/>
          <w:sz w:val="16"/>
          <w:szCs w:val="16"/>
          <w:bdr w:val="none" w:sz="0" w:space="0" w:color="auto"/>
        </w:rPr>
        <w:t>especially</w:t>
      </w:r>
      <w:proofErr w:type="spellEnd"/>
      <w:r w:rsidRPr="00A152A6">
        <w:rPr>
          <w:rFonts w:eastAsia="Times New Roman" w:cs="Times New Roman"/>
          <w:color w:val="auto"/>
          <w:sz w:val="16"/>
          <w:szCs w:val="16"/>
          <w:bdr w:val="none" w:sz="0" w:space="0" w:color="auto"/>
        </w:rPr>
        <w:t xml:space="preserve"> the real </w:t>
      </w:r>
      <w:proofErr w:type="spellStart"/>
      <w:r w:rsidRPr="00A152A6">
        <w:rPr>
          <w:rFonts w:eastAsia="Times New Roman" w:cs="Times New Roman"/>
          <w:color w:val="auto"/>
          <w:sz w:val="16"/>
          <w:szCs w:val="16"/>
          <w:bdr w:val="none" w:sz="0" w:space="0" w:color="auto"/>
        </w:rPr>
        <w:t>estate</w:t>
      </w:r>
      <w:proofErr w:type="spellEnd"/>
      <w:r w:rsidRPr="00A152A6">
        <w:rPr>
          <w:rFonts w:eastAsia="Times New Roman" w:cs="Times New Roman"/>
          <w:color w:val="auto"/>
          <w:sz w:val="16"/>
          <w:szCs w:val="16"/>
          <w:bdr w:val="none" w:sz="0" w:space="0" w:color="auto"/>
        </w:rPr>
        <w:t xml:space="preserve"> and </w:t>
      </w:r>
      <w:proofErr w:type="spellStart"/>
      <w:r w:rsidRPr="00A152A6">
        <w:rPr>
          <w:rFonts w:eastAsia="Times New Roman" w:cs="Times New Roman"/>
          <w:color w:val="auto"/>
          <w:sz w:val="16"/>
          <w:szCs w:val="16"/>
          <w:bdr w:val="none" w:sz="0" w:space="0" w:color="auto"/>
        </w:rPr>
        <w:t>personal</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property</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which</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constitute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cultural</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goods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within</w:t>
      </w:r>
      <w:proofErr w:type="spellEnd"/>
      <w:r w:rsidRPr="00A152A6">
        <w:rPr>
          <w:rFonts w:eastAsia="Times New Roman" w:cs="Times New Roman"/>
          <w:color w:val="auto"/>
          <w:sz w:val="16"/>
          <w:szCs w:val="16"/>
          <w:bdr w:val="none" w:sz="0" w:space="0" w:color="auto"/>
        </w:rPr>
        <w:t xml:space="preserve"> the </w:t>
      </w:r>
      <w:proofErr w:type="spellStart"/>
      <w:r w:rsidRPr="00A152A6">
        <w:rPr>
          <w:rFonts w:eastAsia="Times New Roman" w:cs="Times New Roman"/>
          <w:color w:val="auto"/>
          <w:sz w:val="16"/>
          <w:szCs w:val="16"/>
          <w:bdr w:val="none" w:sz="0" w:space="0" w:color="auto"/>
        </w:rPr>
        <w:t>meaning</w:t>
      </w:r>
      <w:proofErr w:type="spellEnd"/>
      <w:r w:rsidRPr="00A152A6">
        <w:rPr>
          <w:rFonts w:eastAsia="Times New Roman" w:cs="Times New Roman"/>
          <w:color w:val="auto"/>
          <w:sz w:val="16"/>
          <w:szCs w:val="16"/>
          <w:bdr w:val="none" w:sz="0" w:space="0" w:color="auto"/>
        </w:rPr>
        <w:t xml:space="preserve"> of the </w:t>
      </w:r>
      <w:proofErr w:type="spellStart"/>
      <w:r w:rsidRPr="00A152A6">
        <w:rPr>
          <w:rFonts w:eastAsia="Times New Roman" w:cs="Times New Roman"/>
          <w:color w:val="auto"/>
          <w:sz w:val="16"/>
          <w:szCs w:val="16"/>
          <w:bdr w:val="none" w:sz="0" w:space="0" w:color="auto"/>
        </w:rPr>
        <w:t>provisions</w:t>
      </w:r>
      <w:proofErr w:type="spellEnd"/>
      <w:r w:rsidRPr="00A152A6">
        <w:rPr>
          <w:rFonts w:eastAsia="Times New Roman" w:cs="Times New Roman"/>
          <w:color w:val="auto"/>
          <w:sz w:val="16"/>
          <w:szCs w:val="16"/>
          <w:bdr w:val="none" w:sz="0" w:space="0" w:color="auto"/>
        </w:rPr>
        <w:t xml:space="preserve"> on the </w:t>
      </w:r>
      <w:proofErr w:type="spellStart"/>
      <w:r w:rsidRPr="00A152A6">
        <w:rPr>
          <w:rFonts w:eastAsia="Times New Roman" w:cs="Times New Roman"/>
          <w:color w:val="auto"/>
          <w:sz w:val="16"/>
          <w:szCs w:val="16"/>
          <w:bdr w:val="none" w:sz="0" w:space="0" w:color="auto"/>
        </w:rPr>
        <w:t>protection</w:t>
      </w:r>
      <w:proofErr w:type="spellEnd"/>
      <w:r w:rsidRPr="00A152A6">
        <w:rPr>
          <w:rFonts w:eastAsia="Times New Roman" w:cs="Times New Roman"/>
          <w:color w:val="auto"/>
          <w:sz w:val="16"/>
          <w:szCs w:val="16"/>
          <w:bdr w:val="none" w:sz="0" w:space="0" w:color="auto"/>
        </w:rPr>
        <w:t xml:space="preserve"> of </w:t>
      </w:r>
      <w:proofErr w:type="spellStart"/>
      <w:r w:rsidRPr="00A152A6">
        <w:rPr>
          <w:rFonts w:eastAsia="Times New Roman" w:cs="Times New Roman"/>
          <w:color w:val="auto"/>
          <w:sz w:val="16"/>
          <w:szCs w:val="16"/>
          <w:bdr w:val="none" w:sz="0" w:space="0" w:color="auto"/>
        </w:rPr>
        <w:t>cultural</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goods</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shall</w:t>
      </w:r>
      <w:proofErr w:type="spellEnd"/>
      <w:r w:rsidRPr="00A152A6">
        <w:rPr>
          <w:rFonts w:eastAsia="Times New Roman" w:cs="Times New Roman"/>
          <w:color w:val="auto"/>
          <w:sz w:val="16"/>
          <w:szCs w:val="16"/>
          <w:bdr w:val="none" w:sz="0" w:space="0" w:color="auto"/>
        </w:rPr>
        <w:t xml:space="preserve"> not be </w:t>
      </w:r>
      <w:proofErr w:type="spellStart"/>
      <w:r w:rsidRPr="00A152A6">
        <w:rPr>
          <w:rFonts w:eastAsia="Times New Roman" w:cs="Times New Roman"/>
          <w:color w:val="auto"/>
          <w:sz w:val="16"/>
          <w:szCs w:val="16"/>
          <w:bdr w:val="none" w:sz="0" w:space="0" w:color="auto"/>
        </w:rPr>
        <w:t>made</w:t>
      </w:r>
      <w:proofErr w:type="spellEnd"/>
      <w:r w:rsidRPr="00A152A6">
        <w:rPr>
          <w:rFonts w:eastAsia="Times New Roman" w:cs="Times New Roman"/>
          <w:color w:val="auto"/>
          <w:sz w:val="16"/>
          <w:szCs w:val="16"/>
          <w:bdr w:val="none" w:sz="0" w:space="0" w:color="auto"/>
        </w:rPr>
        <w:t xml:space="preserve"> </w:t>
      </w:r>
      <w:proofErr w:type="spellStart"/>
      <w:r w:rsidRPr="00A152A6">
        <w:rPr>
          <w:rFonts w:eastAsia="Times New Roman" w:cs="Times New Roman"/>
          <w:color w:val="auto"/>
          <w:sz w:val="16"/>
          <w:szCs w:val="16"/>
          <w:bdr w:val="none" w:sz="0" w:space="0" w:color="auto"/>
        </w:rPr>
        <w:t>available</w:t>
      </w:r>
      <w:proofErr w:type="spellEnd"/>
      <w:r w:rsidRPr="00A152A6">
        <w:rPr>
          <w:rFonts w:eastAsia="Times New Roman" w:cs="Times New Roman"/>
          <w:color w:val="auto"/>
          <w:sz w:val="16"/>
          <w:szCs w:val="16"/>
          <w:bdr w:val="none" w:sz="0" w:space="0" w:color="auto"/>
        </w:rPr>
        <w:t>.</w:t>
      </w:r>
    </w:p>
    <w:p w:rsidR="009E165A" w:rsidRPr="00BF0D88" w:rsidRDefault="009E165A" w:rsidP="00BF0D88">
      <w:pPr>
        <w:pStyle w:val="Akapitzlist"/>
        <w:spacing w:after="120"/>
        <w:ind w:left="357"/>
        <w:jc w:val="both"/>
        <w:rPr>
          <w:rFonts w:cs="Times New Roman"/>
          <w:color w:val="auto"/>
          <w:sz w:val="16"/>
          <w:szCs w:val="16"/>
        </w:rPr>
      </w:pPr>
    </w:p>
    <w:p w:rsidR="00D438C3" w:rsidRPr="00BF0D88" w:rsidRDefault="001C1C74">
      <w:pPr>
        <w:numPr>
          <w:ilvl w:val="0"/>
          <w:numId w:val="2"/>
        </w:numPr>
        <w:spacing w:line="252" w:lineRule="auto"/>
        <w:jc w:val="both"/>
        <w:rPr>
          <w:rFonts w:cs="Times New Roman"/>
          <w:color w:val="auto"/>
          <w:sz w:val="20"/>
          <w:szCs w:val="20"/>
        </w:rPr>
      </w:pPr>
      <w:r w:rsidRPr="00BF0D88">
        <w:rPr>
          <w:rFonts w:cs="Times New Roman"/>
          <w:color w:val="auto"/>
          <w:sz w:val="20"/>
          <w:szCs w:val="20"/>
        </w:rPr>
        <w:t xml:space="preserve">Prawo złożenia </w:t>
      </w:r>
      <w:proofErr w:type="spellStart"/>
      <w:r w:rsidRPr="00BF0D88">
        <w:rPr>
          <w:rFonts w:cs="Times New Roman"/>
          <w:color w:val="auto"/>
          <w:sz w:val="20"/>
          <w:szCs w:val="20"/>
        </w:rPr>
        <w:t>wniosk</w:t>
      </w:r>
      <w:proofErr w:type="spellEnd"/>
      <w:r w:rsidRPr="00BF0D88">
        <w:rPr>
          <w:rFonts w:cs="Times New Roman"/>
          <w:color w:val="auto"/>
          <w:sz w:val="20"/>
          <w:szCs w:val="20"/>
          <w:lang w:val="es-ES_tradnl"/>
        </w:rPr>
        <w:t>ó</w:t>
      </w:r>
      <w:r w:rsidRPr="00BF0D88">
        <w:rPr>
          <w:rFonts w:cs="Times New Roman"/>
          <w:color w:val="auto"/>
          <w:sz w:val="20"/>
          <w:szCs w:val="20"/>
        </w:rPr>
        <w:t xml:space="preserve">w, o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rych</w:t>
      </w:r>
      <w:proofErr w:type="spellEnd"/>
      <w:r w:rsidRPr="00BF0D88">
        <w:rPr>
          <w:rFonts w:cs="Times New Roman"/>
          <w:color w:val="auto"/>
          <w:sz w:val="20"/>
          <w:szCs w:val="20"/>
        </w:rPr>
        <w:t xml:space="preserve"> mowa w art. 30 ust. 1, art. 34 ust. 1 i 5. art. 35 ust. 1 i 2 oraz art. 35 b ustawy o Instytucie Pamięci Narodowej przysługuje:</w:t>
      </w:r>
    </w:p>
    <w:p w:rsidR="00D438C3" w:rsidRPr="00BF0D88" w:rsidRDefault="001C1C74">
      <w:pPr>
        <w:spacing w:line="252" w:lineRule="auto"/>
        <w:ind w:left="357"/>
        <w:jc w:val="both"/>
        <w:rPr>
          <w:rFonts w:cs="Times New Roman"/>
          <w:color w:val="auto"/>
          <w:sz w:val="20"/>
          <w:szCs w:val="20"/>
          <w:lang w:val="en-US"/>
        </w:rPr>
      </w:pPr>
      <w:r w:rsidRPr="00BF0D88">
        <w:rPr>
          <w:rFonts w:cs="Times New Roman"/>
          <w:color w:val="auto"/>
          <w:sz w:val="16"/>
          <w:szCs w:val="16"/>
          <w:lang w:val="en-US"/>
        </w:rPr>
        <w:t>The right to submit an application as defined in Article 30 (1), Article 34 (1, 5), Article 35 (1, 2) and Article 35b of the Act on the Institute of National Remembrance may be executed by:</w:t>
      </w:r>
    </w:p>
    <w:p w:rsidR="00D438C3" w:rsidRPr="00BF0D88" w:rsidRDefault="001C1C74">
      <w:pPr>
        <w:numPr>
          <w:ilvl w:val="0"/>
          <w:numId w:val="4"/>
        </w:numPr>
        <w:spacing w:line="252" w:lineRule="auto"/>
        <w:jc w:val="both"/>
        <w:rPr>
          <w:rFonts w:cs="Times New Roman"/>
          <w:color w:val="auto"/>
          <w:sz w:val="20"/>
          <w:szCs w:val="20"/>
        </w:rPr>
      </w:pPr>
      <w:r w:rsidRPr="00BF0D88">
        <w:rPr>
          <w:rFonts w:cs="Times New Roman"/>
          <w:color w:val="auto"/>
          <w:sz w:val="20"/>
          <w:szCs w:val="20"/>
        </w:rPr>
        <w:t>osobie najbliższej zmarł</w:t>
      </w:r>
      <w:r w:rsidRPr="00BF0D88">
        <w:rPr>
          <w:rFonts w:cs="Times New Roman"/>
          <w:color w:val="auto"/>
          <w:sz w:val="20"/>
          <w:szCs w:val="20"/>
          <w:lang w:val="it-IT"/>
        </w:rPr>
        <w:t>ego: ma</w:t>
      </w:r>
      <w:proofErr w:type="spellStart"/>
      <w:r w:rsidRPr="00BF0D88">
        <w:rPr>
          <w:rFonts w:cs="Times New Roman"/>
          <w:color w:val="auto"/>
          <w:sz w:val="20"/>
          <w:szCs w:val="20"/>
        </w:rPr>
        <w:t>łżonkowi</w:t>
      </w:r>
      <w:proofErr w:type="spellEnd"/>
      <w:r w:rsidRPr="00BF0D88">
        <w:rPr>
          <w:rFonts w:cs="Times New Roman"/>
          <w:color w:val="auto"/>
          <w:sz w:val="20"/>
          <w:szCs w:val="20"/>
        </w:rPr>
        <w:t xml:space="preserve">, wstępnemu, zstępnemu, rodzeństwu, powinowatemu w tej samej linii lub stopniu, osobie pozostającej w stosunku przysposobienia oraz jej małżonkowi, a także osobie pozostającej we </w:t>
      </w:r>
      <w:proofErr w:type="spellStart"/>
      <w:r w:rsidRPr="00BF0D88">
        <w:rPr>
          <w:rFonts w:cs="Times New Roman"/>
          <w:color w:val="auto"/>
          <w:sz w:val="20"/>
          <w:szCs w:val="20"/>
        </w:rPr>
        <w:t>wsp</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lnym</w:t>
      </w:r>
      <w:proofErr w:type="spellEnd"/>
      <w:r w:rsidRPr="00BF0D88">
        <w:rPr>
          <w:rFonts w:cs="Times New Roman"/>
          <w:color w:val="auto"/>
          <w:sz w:val="20"/>
          <w:szCs w:val="20"/>
        </w:rPr>
        <w:t xml:space="preserve"> pożyciu, </w:t>
      </w:r>
    </w:p>
    <w:p w:rsidR="00D438C3" w:rsidRPr="00BF0D88" w:rsidRDefault="001C1C74">
      <w:pPr>
        <w:spacing w:line="252" w:lineRule="auto"/>
        <w:ind w:left="709"/>
        <w:jc w:val="both"/>
        <w:rPr>
          <w:rFonts w:cs="Times New Roman"/>
          <w:color w:val="auto"/>
          <w:sz w:val="20"/>
          <w:szCs w:val="20"/>
          <w:lang w:val="en-US"/>
        </w:rPr>
      </w:pPr>
      <w:r w:rsidRPr="00BF0D88">
        <w:rPr>
          <w:rFonts w:cs="Times New Roman"/>
          <w:color w:val="auto"/>
          <w:sz w:val="16"/>
          <w:szCs w:val="16"/>
          <w:lang w:val="en-US"/>
        </w:rPr>
        <w:t>an immediate relative of the deceased: a spouse, ascendant, descendant, siblings, relative by marriage in the same line or degree, an adoptee and their spouse, as well as a cohabitant.</w:t>
      </w:r>
    </w:p>
    <w:p w:rsidR="00D438C3" w:rsidRPr="00BF0D88" w:rsidRDefault="001C1C74">
      <w:pPr>
        <w:numPr>
          <w:ilvl w:val="0"/>
          <w:numId w:val="4"/>
        </w:numPr>
        <w:spacing w:line="252" w:lineRule="auto"/>
        <w:jc w:val="both"/>
        <w:rPr>
          <w:rFonts w:cs="Times New Roman"/>
          <w:color w:val="auto"/>
          <w:sz w:val="20"/>
          <w:szCs w:val="20"/>
        </w:rPr>
      </w:pPr>
      <w:r w:rsidRPr="00BF0D88">
        <w:rPr>
          <w:rFonts w:cs="Times New Roman"/>
          <w:color w:val="auto"/>
          <w:sz w:val="20"/>
          <w:szCs w:val="20"/>
        </w:rPr>
        <w:t xml:space="preserve">a w razie braku osoby, o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 xml:space="preserve">rej mowa w pkt 1, także krewnemu do czwartego stopnia pokrewieństwa (osobom,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 xml:space="preserve">re pochodzą od </w:t>
      </w:r>
      <w:proofErr w:type="spellStart"/>
      <w:r w:rsidRPr="00BF0D88">
        <w:rPr>
          <w:rFonts w:cs="Times New Roman"/>
          <w:color w:val="auto"/>
          <w:sz w:val="20"/>
          <w:szCs w:val="20"/>
        </w:rPr>
        <w:t>wsp</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lnego</w:t>
      </w:r>
      <w:proofErr w:type="spellEnd"/>
      <w:r w:rsidRPr="00BF0D88">
        <w:rPr>
          <w:rFonts w:cs="Times New Roman"/>
          <w:color w:val="auto"/>
          <w:sz w:val="20"/>
          <w:szCs w:val="20"/>
        </w:rPr>
        <w:t xml:space="preserve"> przodka, a nie są krewnymi w linii prostej):</w:t>
      </w:r>
    </w:p>
    <w:p w:rsidR="00D438C3" w:rsidRPr="00BF0D88" w:rsidRDefault="001C1C74">
      <w:pPr>
        <w:spacing w:line="252" w:lineRule="auto"/>
        <w:ind w:left="709"/>
        <w:jc w:val="both"/>
        <w:rPr>
          <w:rFonts w:cs="Times New Roman"/>
          <w:color w:val="auto"/>
          <w:sz w:val="16"/>
          <w:szCs w:val="16"/>
          <w:lang w:val="en-US"/>
        </w:rPr>
      </w:pPr>
      <w:r w:rsidRPr="00BF0D88">
        <w:rPr>
          <w:rFonts w:cs="Times New Roman"/>
          <w:color w:val="auto"/>
          <w:sz w:val="16"/>
          <w:szCs w:val="16"/>
          <w:lang w:val="en-US"/>
        </w:rPr>
        <w:t>and</w:t>
      </w:r>
      <w:r w:rsidRPr="00BF0D88">
        <w:rPr>
          <w:rFonts w:cs="Times New Roman"/>
          <w:color w:val="auto"/>
          <w:lang w:val="en-US"/>
        </w:rPr>
        <w:t xml:space="preserve"> </w:t>
      </w:r>
      <w:r w:rsidRPr="00BF0D88">
        <w:rPr>
          <w:rFonts w:cs="Times New Roman"/>
          <w:color w:val="auto"/>
          <w:sz w:val="16"/>
          <w:szCs w:val="16"/>
          <w:lang w:val="en-US"/>
        </w:rPr>
        <w:t>in the event of the non-existence of any person referred to in point 1, including a relative up to the forth degree (descendants of the same ancestor, not direct relatives):</w:t>
      </w:r>
    </w:p>
    <w:p w:rsidR="00D438C3" w:rsidRPr="00BF0D88" w:rsidRDefault="001C1C74">
      <w:pPr>
        <w:numPr>
          <w:ilvl w:val="0"/>
          <w:numId w:val="6"/>
        </w:numPr>
        <w:jc w:val="both"/>
        <w:rPr>
          <w:rFonts w:cs="Times New Roman"/>
          <w:color w:val="auto"/>
          <w:sz w:val="20"/>
          <w:szCs w:val="20"/>
          <w:lang w:val="it-IT"/>
        </w:rPr>
      </w:pPr>
      <w:r w:rsidRPr="00BF0D88">
        <w:rPr>
          <w:rFonts w:cs="Times New Roman"/>
          <w:color w:val="auto"/>
          <w:sz w:val="20"/>
          <w:szCs w:val="20"/>
          <w:lang w:val="it-IT"/>
        </w:rPr>
        <w:t>II stopie</w:t>
      </w:r>
      <w:r w:rsidRPr="00BF0D88">
        <w:rPr>
          <w:rFonts w:cs="Times New Roman"/>
          <w:color w:val="auto"/>
          <w:sz w:val="20"/>
          <w:szCs w:val="20"/>
        </w:rPr>
        <w:t xml:space="preserve">ń pokrewieństwa – </w:t>
      </w:r>
      <w:r w:rsidRPr="00BF0D88">
        <w:rPr>
          <w:rFonts w:cs="Times New Roman"/>
          <w:color w:val="auto"/>
          <w:sz w:val="20"/>
          <w:szCs w:val="20"/>
          <w:lang w:val="it-IT"/>
        </w:rPr>
        <w:t>brat, siostra,</w:t>
      </w:r>
    </w:p>
    <w:p w:rsidR="00D438C3" w:rsidRPr="00BF0D88" w:rsidRDefault="001C1C74">
      <w:pPr>
        <w:ind w:left="993"/>
        <w:jc w:val="both"/>
        <w:rPr>
          <w:rFonts w:cs="Times New Roman"/>
          <w:color w:val="auto"/>
          <w:sz w:val="16"/>
          <w:szCs w:val="16"/>
          <w:lang w:val="en-US"/>
        </w:rPr>
      </w:pPr>
      <w:r w:rsidRPr="00BF0D88">
        <w:rPr>
          <w:rFonts w:cs="Times New Roman"/>
          <w:color w:val="auto"/>
          <w:sz w:val="16"/>
          <w:szCs w:val="16"/>
          <w:lang w:val="en-US"/>
        </w:rPr>
        <w:t>2nd degree of relationship – brother, sister,</w:t>
      </w:r>
    </w:p>
    <w:p w:rsidR="00D438C3" w:rsidRPr="00BF0D88" w:rsidRDefault="001C1C74">
      <w:pPr>
        <w:numPr>
          <w:ilvl w:val="0"/>
          <w:numId w:val="6"/>
        </w:numPr>
        <w:jc w:val="both"/>
        <w:rPr>
          <w:rFonts w:cs="Times New Roman"/>
          <w:color w:val="auto"/>
          <w:sz w:val="20"/>
          <w:szCs w:val="20"/>
          <w:lang w:val="it-IT"/>
        </w:rPr>
      </w:pPr>
      <w:r w:rsidRPr="00BF0D88">
        <w:rPr>
          <w:rFonts w:cs="Times New Roman"/>
          <w:color w:val="auto"/>
          <w:sz w:val="20"/>
          <w:szCs w:val="20"/>
          <w:lang w:val="it-IT"/>
        </w:rPr>
        <w:t>III stopie</w:t>
      </w:r>
      <w:r w:rsidRPr="00BF0D88">
        <w:rPr>
          <w:rFonts w:cs="Times New Roman"/>
          <w:color w:val="auto"/>
          <w:sz w:val="20"/>
          <w:szCs w:val="20"/>
        </w:rPr>
        <w:t>ń pokrewieństwa – wujek, ciotka, stryj, stryjenka, bratanek, bratanica, siostrzeniec, siostrzenica,</w:t>
      </w:r>
    </w:p>
    <w:p w:rsidR="00D438C3" w:rsidRPr="00BF0D88" w:rsidRDefault="001C1C74">
      <w:pPr>
        <w:ind w:left="993"/>
        <w:jc w:val="both"/>
        <w:rPr>
          <w:rFonts w:cs="Times New Roman"/>
          <w:color w:val="auto"/>
          <w:sz w:val="16"/>
          <w:szCs w:val="16"/>
          <w:lang w:val="en-US"/>
        </w:rPr>
      </w:pPr>
      <w:r w:rsidRPr="00BF0D88">
        <w:rPr>
          <w:rFonts w:cs="Times New Roman"/>
          <w:color w:val="auto"/>
          <w:sz w:val="16"/>
          <w:szCs w:val="16"/>
          <w:lang w:val="en-US"/>
        </w:rPr>
        <w:t>3rd degree of relationship – uncle, aunt, nephew, niece</w:t>
      </w:r>
    </w:p>
    <w:p w:rsidR="00D438C3" w:rsidRPr="00BF0D88" w:rsidRDefault="001C1C74">
      <w:pPr>
        <w:numPr>
          <w:ilvl w:val="0"/>
          <w:numId w:val="6"/>
        </w:numPr>
        <w:spacing w:after="120"/>
        <w:jc w:val="both"/>
        <w:rPr>
          <w:rFonts w:cs="Times New Roman"/>
          <w:color w:val="auto"/>
          <w:sz w:val="20"/>
          <w:szCs w:val="20"/>
        </w:rPr>
      </w:pPr>
      <w:r w:rsidRPr="00BF0D88">
        <w:rPr>
          <w:rFonts w:cs="Times New Roman"/>
          <w:color w:val="auto"/>
          <w:sz w:val="20"/>
          <w:szCs w:val="20"/>
        </w:rPr>
        <w:t>IV stopień pokrewieństwa: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bratanka,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bratanicy,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siostrzeńca,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siostrzenicy, rodzeństwo </w:t>
      </w:r>
      <w:proofErr w:type="spellStart"/>
      <w:r w:rsidRPr="00BF0D88">
        <w:rPr>
          <w:rFonts w:cs="Times New Roman"/>
          <w:color w:val="auto"/>
          <w:sz w:val="20"/>
          <w:szCs w:val="20"/>
        </w:rPr>
        <w:t>dziadk</w:t>
      </w:r>
      <w:proofErr w:type="spellEnd"/>
      <w:r w:rsidRPr="00BF0D88">
        <w:rPr>
          <w:rFonts w:cs="Times New Roman"/>
          <w:color w:val="auto"/>
          <w:sz w:val="20"/>
          <w:szCs w:val="20"/>
          <w:lang w:val="es-ES_tradnl"/>
        </w:rPr>
        <w:t>ó</w:t>
      </w:r>
      <w:r w:rsidRPr="00BF0D88">
        <w:rPr>
          <w:rFonts w:cs="Times New Roman"/>
          <w:color w:val="auto"/>
          <w:sz w:val="20"/>
          <w:szCs w:val="20"/>
        </w:rPr>
        <w:t>w (siostry i bracia),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wuja,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ciotki,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stryja, syn/c</w:t>
      </w:r>
      <w:r w:rsidRPr="00BF0D88">
        <w:rPr>
          <w:rFonts w:cs="Times New Roman"/>
          <w:color w:val="auto"/>
          <w:sz w:val="20"/>
          <w:szCs w:val="20"/>
          <w:lang w:val="es-ES_tradnl"/>
        </w:rPr>
        <w:t>ó</w:t>
      </w:r>
      <w:proofErr w:type="spellStart"/>
      <w:r w:rsidRPr="00BF0D88">
        <w:rPr>
          <w:rFonts w:cs="Times New Roman"/>
          <w:color w:val="auto"/>
          <w:sz w:val="20"/>
          <w:szCs w:val="20"/>
        </w:rPr>
        <w:t>rka</w:t>
      </w:r>
      <w:proofErr w:type="spellEnd"/>
      <w:r w:rsidRPr="00BF0D88">
        <w:rPr>
          <w:rFonts w:cs="Times New Roman"/>
          <w:color w:val="auto"/>
          <w:sz w:val="20"/>
          <w:szCs w:val="20"/>
        </w:rPr>
        <w:t xml:space="preserve"> stryjenki.</w:t>
      </w:r>
    </w:p>
    <w:p w:rsidR="00D438C3" w:rsidRPr="00BF0D88" w:rsidRDefault="001C1C74">
      <w:pPr>
        <w:spacing w:after="120"/>
        <w:ind w:left="993"/>
        <w:jc w:val="both"/>
        <w:rPr>
          <w:rFonts w:cs="Times New Roman"/>
          <w:color w:val="auto"/>
          <w:sz w:val="16"/>
          <w:szCs w:val="16"/>
          <w:lang w:val="en-US"/>
        </w:rPr>
      </w:pPr>
      <w:r w:rsidRPr="00BF0D88">
        <w:rPr>
          <w:rFonts w:cs="Times New Roman"/>
          <w:color w:val="auto"/>
          <w:sz w:val="16"/>
          <w:szCs w:val="16"/>
          <w:lang w:val="en-US"/>
        </w:rPr>
        <w:t>4th degree of relationship: nephew’s son/daughter, niece’s son/daughter, siblings of grandparents (sisters and brothers), uncle’s son/daughter, aunt’s son/daughter.</w:t>
      </w:r>
    </w:p>
    <w:p w:rsidR="00D438C3" w:rsidRPr="00BF0D88" w:rsidRDefault="001C1C74" w:rsidP="00BF0D88">
      <w:pPr>
        <w:pStyle w:val="Akapitzlist"/>
        <w:numPr>
          <w:ilvl w:val="0"/>
          <w:numId w:val="2"/>
        </w:numPr>
        <w:spacing w:after="120"/>
        <w:jc w:val="both"/>
        <w:rPr>
          <w:rFonts w:cs="Times New Roman"/>
          <w:color w:val="auto"/>
          <w:sz w:val="20"/>
          <w:szCs w:val="20"/>
        </w:rPr>
      </w:pPr>
      <w:r w:rsidRPr="00BF0D88">
        <w:rPr>
          <w:rFonts w:cs="Times New Roman"/>
          <w:color w:val="auto"/>
          <w:sz w:val="20"/>
          <w:szCs w:val="20"/>
        </w:rPr>
        <w:t xml:space="preserve">W przypadku wniosku składanego przez krewnego w linii bocznej, wnioskodawca jest zobowiązany do złożenia, pod rygorem odpowiedzialności karnej za składanie fałszywych oświadczeń, oświadczenia o braku wiedzy o osobie najbliższej zmarłego,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rego</w:t>
      </w:r>
      <w:proofErr w:type="spellEnd"/>
      <w:r w:rsidRPr="00BF0D88">
        <w:rPr>
          <w:rFonts w:cs="Times New Roman"/>
          <w:color w:val="auto"/>
          <w:sz w:val="20"/>
          <w:szCs w:val="20"/>
        </w:rPr>
        <w:t xml:space="preserve"> dotyczy wniosek.</w:t>
      </w:r>
    </w:p>
    <w:p w:rsidR="00D438C3" w:rsidRPr="00BF0D88" w:rsidRDefault="001C1C74">
      <w:pPr>
        <w:spacing w:after="120"/>
        <w:ind w:left="357"/>
        <w:jc w:val="both"/>
        <w:rPr>
          <w:rFonts w:cs="Times New Roman"/>
          <w:color w:val="auto"/>
          <w:sz w:val="16"/>
          <w:szCs w:val="16"/>
          <w:lang w:val="en-US"/>
        </w:rPr>
      </w:pPr>
      <w:r w:rsidRPr="00BF0D88">
        <w:rPr>
          <w:rFonts w:cs="Times New Roman"/>
          <w:color w:val="auto"/>
          <w:sz w:val="16"/>
          <w:szCs w:val="16"/>
          <w:lang w:val="en-US"/>
        </w:rPr>
        <w:t>In the event of an application submitted by a person indirectly related, the applicant is obliged to submit under penalty of perjury, a declaration of no knowledge of a person related to the deceased whom the application concerns.</w:t>
      </w:r>
    </w:p>
    <w:p w:rsidR="00D438C3" w:rsidRPr="00BF0D88" w:rsidRDefault="001C1C74">
      <w:pPr>
        <w:numPr>
          <w:ilvl w:val="0"/>
          <w:numId w:val="8"/>
        </w:numPr>
        <w:jc w:val="both"/>
        <w:rPr>
          <w:rFonts w:cs="Times New Roman"/>
          <w:color w:val="auto"/>
          <w:sz w:val="20"/>
          <w:szCs w:val="20"/>
        </w:rPr>
      </w:pPr>
      <w:r w:rsidRPr="00BF0D88">
        <w:rPr>
          <w:rFonts w:cs="Times New Roman"/>
          <w:color w:val="auto"/>
          <w:sz w:val="20"/>
          <w:szCs w:val="20"/>
        </w:rPr>
        <w:t>W przypadku składania wniosku dotyczącego osoby zmarłej wnioskodawca jest zobowiązany do przedstawienia:</w:t>
      </w:r>
    </w:p>
    <w:p w:rsidR="00D438C3" w:rsidRPr="00BF0D88" w:rsidRDefault="001C1C74">
      <w:pPr>
        <w:ind w:left="360"/>
        <w:jc w:val="both"/>
        <w:rPr>
          <w:rFonts w:cs="Times New Roman"/>
          <w:color w:val="auto"/>
          <w:sz w:val="16"/>
          <w:szCs w:val="16"/>
          <w:lang w:val="en-US"/>
        </w:rPr>
      </w:pPr>
      <w:r w:rsidRPr="00BF0D88">
        <w:rPr>
          <w:rFonts w:cs="Times New Roman"/>
          <w:color w:val="auto"/>
          <w:sz w:val="16"/>
          <w:szCs w:val="16"/>
          <w:lang w:val="en-US"/>
        </w:rPr>
        <w:t>In the event of submitting an application concerning a deceased person, the applicant is obliged to present :</w:t>
      </w:r>
    </w:p>
    <w:p w:rsidR="00D438C3" w:rsidRPr="00BF0D88" w:rsidRDefault="001C1C74">
      <w:pPr>
        <w:numPr>
          <w:ilvl w:val="0"/>
          <w:numId w:val="10"/>
        </w:numPr>
        <w:spacing w:line="252" w:lineRule="auto"/>
        <w:jc w:val="both"/>
        <w:rPr>
          <w:rFonts w:cs="Times New Roman"/>
          <w:color w:val="auto"/>
          <w:sz w:val="20"/>
          <w:szCs w:val="20"/>
        </w:rPr>
      </w:pPr>
      <w:r w:rsidRPr="00BF0D88">
        <w:rPr>
          <w:rFonts w:cs="Times New Roman"/>
          <w:color w:val="auto"/>
          <w:sz w:val="20"/>
          <w:szCs w:val="20"/>
        </w:rPr>
        <w:t xml:space="preserve">dowodu potwierdzającego zgon osoby,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 xml:space="preserve">rej wniosek dotyczy, w </w:t>
      </w:r>
      <w:proofErr w:type="spellStart"/>
      <w:r w:rsidRPr="00BF0D88">
        <w:rPr>
          <w:rFonts w:cs="Times New Roman"/>
          <w:color w:val="auto"/>
          <w:sz w:val="20"/>
          <w:szCs w:val="20"/>
        </w:rPr>
        <w:t>szczeg</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lności</w:t>
      </w:r>
      <w:proofErr w:type="spellEnd"/>
      <w:r w:rsidRPr="00BF0D88">
        <w:rPr>
          <w:rFonts w:cs="Times New Roman"/>
          <w:color w:val="auto"/>
          <w:sz w:val="20"/>
          <w:szCs w:val="20"/>
        </w:rPr>
        <w:t xml:space="preserve"> odpisu aktu zgonu, postanowienia sądu o uznaniu za zmarłego lub o stwierdzeniu zgonu. Odstępuje się od przedstawienia </w:t>
      </w:r>
      <w:proofErr w:type="spellStart"/>
      <w:r w:rsidRPr="00BF0D88">
        <w:rPr>
          <w:rFonts w:cs="Times New Roman"/>
          <w:color w:val="auto"/>
          <w:sz w:val="20"/>
          <w:szCs w:val="20"/>
        </w:rPr>
        <w:t>dowod</w:t>
      </w:r>
      <w:proofErr w:type="spellEnd"/>
      <w:r w:rsidRPr="00BF0D88">
        <w:rPr>
          <w:rFonts w:cs="Times New Roman"/>
          <w:color w:val="auto"/>
          <w:sz w:val="20"/>
          <w:szCs w:val="20"/>
          <w:lang w:val="es-ES_tradnl"/>
        </w:rPr>
        <w:t>ó</w:t>
      </w:r>
      <w:r w:rsidRPr="00BF0D88">
        <w:rPr>
          <w:rFonts w:cs="Times New Roman"/>
          <w:color w:val="auto"/>
          <w:sz w:val="20"/>
          <w:szCs w:val="20"/>
        </w:rPr>
        <w:t xml:space="preserve">w potwierdzających zgon osoby,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 xml:space="preserve">rej wniosek dotyczy w przypadku, kiedy śmierć osoby najbliższej stanowi fakt znany organowi z urzędu lub wnioskodawca złoży wiarygodne oświadczenie odnośnie zgonu tejże osoby; </w:t>
      </w:r>
    </w:p>
    <w:p w:rsidR="00D438C3" w:rsidRPr="00BF0D88" w:rsidRDefault="00D438C3">
      <w:pPr>
        <w:spacing w:line="252" w:lineRule="auto"/>
        <w:ind w:left="709"/>
        <w:jc w:val="both"/>
        <w:rPr>
          <w:rFonts w:cs="Times New Roman"/>
          <w:color w:val="auto"/>
          <w:sz w:val="20"/>
          <w:szCs w:val="20"/>
        </w:rPr>
      </w:pPr>
    </w:p>
    <w:p w:rsidR="00D438C3" w:rsidRPr="00BF0D88" w:rsidRDefault="001C1C74">
      <w:pPr>
        <w:ind w:left="709"/>
        <w:jc w:val="both"/>
        <w:rPr>
          <w:rFonts w:cs="Times New Roman"/>
          <w:color w:val="auto"/>
          <w:sz w:val="16"/>
          <w:szCs w:val="16"/>
          <w:lang w:val="en-US"/>
        </w:rPr>
      </w:pPr>
      <w:r w:rsidRPr="00BF0D88">
        <w:rPr>
          <w:rFonts w:cs="Times New Roman"/>
          <w:color w:val="auto"/>
          <w:sz w:val="16"/>
          <w:szCs w:val="16"/>
          <w:lang w:val="en-US"/>
        </w:rPr>
        <w:lastRenderedPageBreak/>
        <w:t>proof confirming the death of the person whom the application concerns, in particular a duplicate of the death certificate, court verdict on the legal presumption of death or declaration of death. Proof confirming the death of the person whom the application concerns does not need to be submitted when the death of that person is a known fact to the government body or the applicant submits a reliable statement regarding the death of that person.</w:t>
      </w:r>
    </w:p>
    <w:p w:rsidR="00D438C3" w:rsidRPr="00BF0D88" w:rsidRDefault="00D438C3">
      <w:pPr>
        <w:spacing w:line="252" w:lineRule="auto"/>
        <w:ind w:left="709"/>
        <w:jc w:val="both"/>
        <w:rPr>
          <w:rFonts w:cs="Times New Roman"/>
          <w:color w:val="auto"/>
          <w:sz w:val="20"/>
          <w:szCs w:val="20"/>
          <w:lang w:val="en-US"/>
        </w:rPr>
      </w:pPr>
    </w:p>
    <w:p w:rsidR="00D438C3" w:rsidRPr="00BF0D88" w:rsidRDefault="001C1C74">
      <w:pPr>
        <w:numPr>
          <w:ilvl w:val="0"/>
          <w:numId w:val="10"/>
        </w:numPr>
        <w:spacing w:after="120" w:line="252" w:lineRule="auto"/>
        <w:jc w:val="both"/>
        <w:rPr>
          <w:rFonts w:cs="Times New Roman"/>
          <w:color w:val="auto"/>
          <w:sz w:val="20"/>
          <w:szCs w:val="20"/>
        </w:rPr>
      </w:pPr>
      <w:r w:rsidRPr="00BF0D88">
        <w:rPr>
          <w:rFonts w:cs="Times New Roman"/>
          <w:color w:val="auto"/>
          <w:sz w:val="20"/>
          <w:szCs w:val="20"/>
        </w:rPr>
        <w:t xml:space="preserve">dowodu potwierdzającego stopień powinowactwa lub pokrewieństwa pomiędzy wnioskodawcą i osobą, o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 xml:space="preserve">rej dokumenty wnioskodawca występuje, w </w:t>
      </w:r>
      <w:proofErr w:type="spellStart"/>
      <w:r w:rsidRPr="00BF0D88">
        <w:rPr>
          <w:rFonts w:cs="Times New Roman"/>
          <w:color w:val="auto"/>
          <w:sz w:val="20"/>
          <w:szCs w:val="20"/>
        </w:rPr>
        <w:t>szczeg</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lności</w:t>
      </w:r>
      <w:proofErr w:type="spellEnd"/>
      <w:r w:rsidRPr="00BF0D88">
        <w:rPr>
          <w:rFonts w:cs="Times New Roman"/>
          <w:color w:val="auto"/>
          <w:sz w:val="20"/>
          <w:szCs w:val="20"/>
        </w:rPr>
        <w:t xml:space="preserve"> odpowiednie odpisy akt</w:t>
      </w:r>
      <w:r w:rsidRPr="00BF0D88">
        <w:rPr>
          <w:rFonts w:cs="Times New Roman"/>
          <w:color w:val="auto"/>
          <w:sz w:val="20"/>
          <w:szCs w:val="20"/>
          <w:lang w:val="es-ES_tradnl"/>
        </w:rPr>
        <w:t>ó</w:t>
      </w:r>
      <w:r w:rsidRPr="00BF0D88">
        <w:rPr>
          <w:rFonts w:cs="Times New Roman"/>
          <w:color w:val="auto"/>
          <w:sz w:val="20"/>
          <w:szCs w:val="20"/>
        </w:rPr>
        <w:t>w stanu cywilnego, dokumenty stwierdzające tożsamość lub ich uwierzytelnione kopie.</w:t>
      </w:r>
    </w:p>
    <w:p w:rsidR="00D438C3" w:rsidRPr="00BF0D88" w:rsidRDefault="001C1C74">
      <w:pPr>
        <w:ind w:left="709"/>
        <w:jc w:val="both"/>
        <w:rPr>
          <w:rFonts w:cs="Times New Roman"/>
          <w:color w:val="auto"/>
          <w:sz w:val="16"/>
          <w:szCs w:val="16"/>
          <w:lang w:val="en-US"/>
        </w:rPr>
      </w:pPr>
      <w:r w:rsidRPr="00BF0D88">
        <w:rPr>
          <w:rFonts w:cs="Times New Roman"/>
          <w:color w:val="auto"/>
          <w:sz w:val="16"/>
          <w:szCs w:val="16"/>
          <w:lang w:val="en-US"/>
        </w:rPr>
        <w:t xml:space="preserve">proof confirming the degree of relation by marriage or degree of relationship between the applicant and person whom the application concerns, in particular relevant duplicates of vital records, documents confirming the identity or copies of them. </w:t>
      </w:r>
    </w:p>
    <w:p w:rsidR="00D438C3" w:rsidRPr="00BF0D88" w:rsidRDefault="00D438C3">
      <w:pPr>
        <w:spacing w:after="120" w:line="252" w:lineRule="auto"/>
        <w:ind w:left="709"/>
        <w:jc w:val="both"/>
        <w:rPr>
          <w:rFonts w:cs="Times New Roman"/>
          <w:color w:val="auto"/>
          <w:sz w:val="20"/>
          <w:szCs w:val="20"/>
          <w:lang w:val="en-US"/>
        </w:rPr>
      </w:pPr>
    </w:p>
    <w:p w:rsidR="00D438C3" w:rsidRPr="00BF0D88" w:rsidRDefault="001C1C74" w:rsidP="00BF0D88">
      <w:pPr>
        <w:pStyle w:val="Akapitzlist"/>
        <w:numPr>
          <w:ilvl w:val="0"/>
          <w:numId w:val="8"/>
        </w:numPr>
        <w:spacing w:after="120" w:line="252" w:lineRule="auto"/>
        <w:jc w:val="both"/>
        <w:rPr>
          <w:rFonts w:cs="Times New Roman"/>
          <w:color w:val="auto"/>
          <w:sz w:val="20"/>
          <w:szCs w:val="20"/>
        </w:rPr>
      </w:pPr>
      <w:r w:rsidRPr="00BF0D88">
        <w:rPr>
          <w:rFonts w:cs="Times New Roman"/>
          <w:color w:val="auto"/>
          <w:sz w:val="20"/>
          <w:szCs w:val="20"/>
        </w:rPr>
        <w:t>Wniosek o udostępnienie do wglądu dokument</w:t>
      </w:r>
      <w:r w:rsidRPr="00BF0D88">
        <w:rPr>
          <w:rFonts w:cs="Times New Roman"/>
          <w:color w:val="auto"/>
          <w:sz w:val="20"/>
          <w:szCs w:val="20"/>
          <w:lang w:val="es-ES_tradnl"/>
        </w:rPr>
        <w:t>ó</w:t>
      </w:r>
      <w:r w:rsidRPr="00BF0D88">
        <w:rPr>
          <w:rFonts w:cs="Times New Roman"/>
          <w:color w:val="auto"/>
          <w:sz w:val="20"/>
          <w:szCs w:val="20"/>
        </w:rPr>
        <w:t xml:space="preserve">w składa się osobiście w siedzibie dowolnego oddziału </w:t>
      </w:r>
      <w:r w:rsidRPr="00BF0D88">
        <w:rPr>
          <w:rFonts w:cs="Times New Roman"/>
          <w:color w:val="auto"/>
          <w:sz w:val="20"/>
          <w:szCs w:val="20"/>
        </w:rPr>
        <w:br/>
        <w:t xml:space="preserve">lub delegatury Instytutu Pamięci w obecności upoważnionego pracownika,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ry</w:t>
      </w:r>
      <w:proofErr w:type="spellEnd"/>
      <w:r w:rsidRPr="00BF0D88">
        <w:rPr>
          <w:rFonts w:cs="Times New Roman"/>
          <w:color w:val="auto"/>
          <w:sz w:val="20"/>
          <w:szCs w:val="20"/>
        </w:rPr>
        <w:t xml:space="preserve"> potwierdza tożsamość wnioskodawcy. Wniosek można złożyć za pośrednictwem poczty pod warunkiem poświadczenia podpisu przez notariusza.</w:t>
      </w:r>
    </w:p>
    <w:p w:rsidR="00D438C3" w:rsidRPr="00BF0D88" w:rsidRDefault="001C1C74">
      <w:pPr>
        <w:spacing w:after="120"/>
        <w:ind w:left="360"/>
        <w:jc w:val="both"/>
        <w:rPr>
          <w:rFonts w:cs="Times New Roman"/>
          <w:color w:val="auto"/>
          <w:sz w:val="16"/>
          <w:szCs w:val="16"/>
          <w:lang w:val="en-US"/>
        </w:rPr>
      </w:pPr>
      <w:r w:rsidRPr="00BF0D88">
        <w:rPr>
          <w:rFonts w:cs="Times New Roman"/>
          <w:color w:val="auto"/>
          <w:sz w:val="16"/>
          <w:szCs w:val="16"/>
          <w:lang w:val="en-US"/>
        </w:rPr>
        <w:t xml:space="preserve">The application for providing access to documents is to be submitted in person at a registered office of any department or representation office of the Institute of Remembrance in the presence of an </w:t>
      </w:r>
      <w:proofErr w:type="spellStart"/>
      <w:r w:rsidRPr="00BF0D88">
        <w:rPr>
          <w:rFonts w:cs="Times New Roman"/>
          <w:color w:val="auto"/>
          <w:sz w:val="16"/>
          <w:szCs w:val="16"/>
          <w:lang w:val="en-US"/>
        </w:rPr>
        <w:t>authorised</w:t>
      </w:r>
      <w:proofErr w:type="spellEnd"/>
      <w:r w:rsidRPr="00BF0D88">
        <w:rPr>
          <w:rFonts w:cs="Times New Roman"/>
          <w:color w:val="auto"/>
          <w:sz w:val="16"/>
          <w:szCs w:val="16"/>
          <w:lang w:val="en-US"/>
        </w:rPr>
        <w:t xml:space="preserve"> staff member who shall confirm the identity of the applicant. </w:t>
      </w:r>
      <w:r w:rsidRPr="00BF0D88">
        <w:rPr>
          <w:rFonts w:cs="Times New Roman"/>
          <w:color w:val="auto"/>
          <w:sz w:val="16"/>
          <w:szCs w:val="16"/>
          <w:lang w:val="en-US"/>
        </w:rPr>
        <w:br/>
        <w:t>A request may be submitted by post provided that the signature is certified by a notary public.</w:t>
      </w:r>
    </w:p>
    <w:p w:rsidR="00D438C3" w:rsidRPr="00BF0D88" w:rsidRDefault="001C1C74">
      <w:pPr>
        <w:numPr>
          <w:ilvl w:val="0"/>
          <w:numId w:val="2"/>
        </w:numPr>
        <w:spacing w:after="120" w:line="252" w:lineRule="auto"/>
        <w:jc w:val="both"/>
        <w:rPr>
          <w:rFonts w:cs="Times New Roman"/>
          <w:color w:val="auto"/>
          <w:sz w:val="20"/>
          <w:szCs w:val="20"/>
        </w:rPr>
      </w:pPr>
      <w:r w:rsidRPr="00BF0D88">
        <w:rPr>
          <w:rFonts w:cs="Times New Roman"/>
          <w:color w:val="auto"/>
          <w:sz w:val="20"/>
          <w:szCs w:val="20"/>
        </w:rPr>
        <w:t>Osoba mają</w:t>
      </w:r>
      <w:r w:rsidRPr="00BF0D88">
        <w:rPr>
          <w:rFonts w:cs="Times New Roman"/>
          <w:color w:val="auto"/>
          <w:sz w:val="20"/>
          <w:szCs w:val="20"/>
          <w:lang w:val="it-IT"/>
        </w:rPr>
        <w:t>ca sta</w:t>
      </w:r>
      <w:proofErr w:type="spellStart"/>
      <w:r w:rsidRPr="00BF0D88">
        <w:rPr>
          <w:rFonts w:cs="Times New Roman"/>
          <w:color w:val="auto"/>
          <w:sz w:val="20"/>
          <w:szCs w:val="20"/>
        </w:rPr>
        <w:t>łe</w:t>
      </w:r>
      <w:proofErr w:type="spellEnd"/>
      <w:r w:rsidRPr="00BF0D88">
        <w:rPr>
          <w:rFonts w:cs="Times New Roman"/>
          <w:color w:val="auto"/>
          <w:sz w:val="20"/>
          <w:szCs w:val="20"/>
        </w:rPr>
        <w:t xml:space="preserve"> miejsce zamieszkania za granicą może złożyć wniosek osobiście w polskiej plac</w:t>
      </w:r>
      <w:r w:rsidRPr="00BF0D88">
        <w:rPr>
          <w:rFonts w:cs="Times New Roman"/>
          <w:color w:val="auto"/>
          <w:sz w:val="20"/>
          <w:szCs w:val="20"/>
          <w:lang w:val="es-ES_tradnl"/>
        </w:rPr>
        <w:t>ó</w:t>
      </w:r>
      <w:proofErr w:type="spellStart"/>
      <w:r w:rsidRPr="00BF0D88">
        <w:rPr>
          <w:rFonts w:cs="Times New Roman"/>
          <w:color w:val="auto"/>
          <w:sz w:val="20"/>
          <w:szCs w:val="20"/>
        </w:rPr>
        <w:t>wce</w:t>
      </w:r>
      <w:proofErr w:type="spellEnd"/>
      <w:r w:rsidRPr="00BF0D88">
        <w:rPr>
          <w:rFonts w:cs="Times New Roman"/>
          <w:color w:val="auto"/>
          <w:sz w:val="20"/>
          <w:szCs w:val="20"/>
        </w:rPr>
        <w:t xml:space="preserve"> konsularnej, przy czym podpis wnioskodawcy uwierzytelnia konsul. W przypadku składania wniosku za pośrednictwem poczty podpis wnioskodawcy poświadcza notariusz lub inna osoba uprawniona do uwierzytelniania podpis</w:t>
      </w:r>
      <w:r w:rsidRPr="00BF0D88">
        <w:rPr>
          <w:rFonts w:cs="Times New Roman"/>
          <w:color w:val="auto"/>
          <w:sz w:val="20"/>
          <w:szCs w:val="20"/>
          <w:lang w:val="es-ES_tradnl"/>
        </w:rPr>
        <w:t>ó</w:t>
      </w:r>
      <w:r w:rsidRPr="00BF0D88">
        <w:rPr>
          <w:rFonts w:cs="Times New Roman"/>
          <w:color w:val="auto"/>
          <w:sz w:val="20"/>
          <w:szCs w:val="20"/>
        </w:rPr>
        <w:t xml:space="preserve">w zgodnie z prawem państwa, w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r w:rsidRPr="00BF0D88">
        <w:rPr>
          <w:rFonts w:cs="Times New Roman"/>
          <w:color w:val="auto"/>
          <w:sz w:val="20"/>
          <w:szCs w:val="20"/>
        </w:rPr>
        <w:t>rym ta czynność zostanie dokonana.</w:t>
      </w:r>
    </w:p>
    <w:p w:rsidR="00D438C3" w:rsidRPr="00BF0D88" w:rsidRDefault="001C1C74">
      <w:pPr>
        <w:spacing w:after="120"/>
        <w:ind w:left="360"/>
        <w:jc w:val="both"/>
        <w:rPr>
          <w:rFonts w:cs="Times New Roman"/>
          <w:color w:val="auto"/>
          <w:sz w:val="16"/>
          <w:szCs w:val="16"/>
          <w:lang w:val="en-US"/>
        </w:rPr>
      </w:pPr>
      <w:r w:rsidRPr="00BF0D88">
        <w:rPr>
          <w:rFonts w:cs="Times New Roman"/>
          <w:color w:val="auto"/>
          <w:sz w:val="16"/>
          <w:szCs w:val="16"/>
          <w:lang w:val="en-US"/>
        </w:rPr>
        <w:t>A person who permanently resides outside Poland may submit an application in person at a Polish consular office provided that the signature of the applicant is authenticated by a consul. In the event of submitting an application by post, the applicant's signature shall be certified by a notary public or another person entitled to certify signatures in accordance with the law of the country in which this action shall be performed.</w:t>
      </w:r>
    </w:p>
    <w:p w:rsidR="00D438C3" w:rsidRPr="00BF0D88" w:rsidRDefault="001C1C74">
      <w:pPr>
        <w:numPr>
          <w:ilvl w:val="0"/>
          <w:numId w:val="8"/>
        </w:numPr>
        <w:spacing w:line="252" w:lineRule="auto"/>
        <w:jc w:val="both"/>
        <w:rPr>
          <w:rFonts w:cs="Times New Roman"/>
          <w:color w:val="auto"/>
          <w:sz w:val="20"/>
          <w:szCs w:val="20"/>
        </w:rPr>
      </w:pPr>
      <w:r w:rsidRPr="00BF0D88">
        <w:rPr>
          <w:rFonts w:cs="Times New Roman"/>
          <w:color w:val="auto"/>
          <w:sz w:val="20"/>
          <w:szCs w:val="20"/>
        </w:rPr>
        <w:t xml:space="preserve">Zgodnie z art. 40 § 4 i 5 ustawy z dnia 14 czerwca 1960 r. – Kodeks postępowania administracyjnego </w:t>
      </w:r>
      <w:r w:rsidRPr="00BF0D88">
        <w:rPr>
          <w:rFonts w:cs="Times New Roman"/>
          <w:color w:val="auto"/>
          <w:sz w:val="20"/>
          <w:szCs w:val="20"/>
        </w:rPr>
        <w:br/>
        <w:t>(Dz. U. z 201</w:t>
      </w:r>
      <w:r w:rsidR="00D13B97" w:rsidRPr="00BF0D88">
        <w:rPr>
          <w:rFonts w:cs="Times New Roman"/>
          <w:color w:val="auto"/>
          <w:sz w:val="20"/>
          <w:szCs w:val="20"/>
        </w:rPr>
        <w:t>8</w:t>
      </w:r>
      <w:r w:rsidRPr="00BF0D88">
        <w:rPr>
          <w:rFonts w:cs="Times New Roman"/>
          <w:color w:val="auto"/>
          <w:sz w:val="20"/>
          <w:szCs w:val="20"/>
        </w:rPr>
        <w:t xml:space="preserve"> r. poz. </w:t>
      </w:r>
      <w:r w:rsidR="00D13B97" w:rsidRPr="00BF0D88">
        <w:rPr>
          <w:rFonts w:cs="Times New Roman"/>
          <w:color w:val="auto"/>
          <w:sz w:val="20"/>
          <w:szCs w:val="20"/>
        </w:rPr>
        <w:t>2096, z późn.zm.</w:t>
      </w:r>
      <w:r w:rsidRPr="00BF0D88">
        <w:rPr>
          <w:rFonts w:cs="Times New Roman"/>
          <w:color w:val="auto"/>
          <w:sz w:val="20"/>
          <w:szCs w:val="20"/>
        </w:rPr>
        <w:t xml:space="preserve">) strona, </w:t>
      </w:r>
      <w:proofErr w:type="spellStart"/>
      <w:r w:rsidRPr="00BF0D88">
        <w:rPr>
          <w:rFonts w:cs="Times New Roman"/>
          <w:color w:val="auto"/>
          <w:sz w:val="20"/>
          <w:szCs w:val="20"/>
        </w:rPr>
        <w:t>kt</w:t>
      </w:r>
      <w:proofErr w:type="spellEnd"/>
      <w:r w:rsidRPr="00BF0D88">
        <w:rPr>
          <w:rFonts w:cs="Times New Roman"/>
          <w:color w:val="auto"/>
          <w:sz w:val="20"/>
          <w:szCs w:val="20"/>
          <w:lang w:val="es-ES_tradnl"/>
        </w:rPr>
        <w:t>ó</w:t>
      </w:r>
      <w:proofErr w:type="spellStart"/>
      <w:r w:rsidRPr="00BF0D88">
        <w:rPr>
          <w:rFonts w:cs="Times New Roman"/>
          <w:color w:val="auto"/>
          <w:sz w:val="20"/>
          <w:szCs w:val="20"/>
        </w:rPr>
        <w:t>ra</w:t>
      </w:r>
      <w:proofErr w:type="spellEnd"/>
      <w:r w:rsidRPr="00BF0D88">
        <w:rPr>
          <w:rFonts w:cs="Times New Roman"/>
          <w:color w:val="auto"/>
          <w:sz w:val="20"/>
          <w:szCs w:val="20"/>
        </w:rPr>
        <w:t xml:space="preserve"> nie ma miejsca zamieszkania lub zwykłego pobytu albo siedziby w Rzeczypospolitej Polskiej lub innym państwie członkowskim Unii Europejskiej,</w:t>
      </w:r>
      <w:r w:rsidR="00077D1E" w:rsidRPr="00BF0D88">
        <w:rPr>
          <w:rFonts w:cs="Times New Roman"/>
          <w:color w:val="auto"/>
          <w:sz w:val="20"/>
          <w:szCs w:val="20"/>
        </w:rPr>
        <w:t xml:space="preserve">   Konfederacji Szwajcarskiej albo państwie członkowskim Europejskiego Porozumienia o Wolnym Handlu (EFTA) - stronie umowy o Europejskim Obszarze Gospodarczym</w:t>
      </w:r>
      <w:r w:rsidR="006006A1" w:rsidRPr="00BF0D88">
        <w:rPr>
          <w:rFonts w:cs="Times New Roman"/>
          <w:color w:val="auto"/>
          <w:sz w:val="20"/>
          <w:szCs w:val="20"/>
        </w:rPr>
        <w:t>,</w:t>
      </w:r>
      <w:r w:rsidR="00077D1E" w:rsidRPr="00BF0D88">
        <w:rPr>
          <w:rFonts w:cs="Times New Roman"/>
          <w:color w:val="auto"/>
          <w:sz w:val="20"/>
          <w:szCs w:val="20"/>
        </w:rPr>
        <w:t xml:space="preserve">   </w:t>
      </w:r>
      <w:r w:rsidRPr="00BF0D88">
        <w:rPr>
          <w:rFonts w:cs="Times New Roman"/>
          <w:color w:val="auto"/>
          <w:sz w:val="20"/>
          <w:szCs w:val="20"/>
        </w:rPr>
        <w:t xml:space="preserve"> jeżeli nie ustanowił</w:t>
      </w:r>
      <w:r w:rsidRPr="00BF0D88">
        <w:rPr>
          <w:rFonts w:cs="Times New Roman"/>
          <w:color w:val="auto"/>
          <w:sz w:val="20"/>
          <w:szCs w:val="20"/>
          <w:lang w:val="it-IT"/>
        </w:rPr>
        <w:t>a pe</w:t>
      </w:r>
      <w:proofErr w:type="spellStart"/>
      <w:r w:rsidRPr="00BF0D88">
        <w:rPr>
          <w:rFonts w:cs="Times New Roman"/>
          <w:color w:val="auto"/>
          <w:sz w:val="20"/>
          <w:szCs w:val="20"/>
        </w:rPr>
        <w:t>łnomocnika</w:t>
      </w:r>
      <w:proofErr w:type="spellEnd"/>
      <w:r w:rsidRPr="00BF0D88">
        <w:rPr>
          <w:rFonts w:cs="Times New Roman"/>
          <w:color w:val="auto"/>
          <w:sz w:val="20"/>
          <w:szCs w:val="20"/>
        </w:rPr>
        <w:t xml:space="preserve"> do prowadzenia sprawy zamieszkałego w Rzeczypospolitej Polskiej i nie działa za pośrednictwem konsula Rzeczypospolitej Polskiej, jest obowiązana wskazać w Rzeczypospolitej Polskiej pełnomocnika do doręczeń, chyba ż</w:t>
      </w:r>
      <w:r w:rsidRPr="00BF0D88">
        <w:rPr>
          <w:rFonts w:cs="Times New Roman"/>
          <w:color w:val="auto"/>
          <w:sz w:val="20"/>
          <w:szCs w:val="20"/>
          <w:lang w:val="de-DE"/>
        </w:rPr>
        <w:t xml:space="preserve">e </w:t>
      </w:r>
      <w:proofErr w:type="spellStart"/>
      <w:r w:rsidRPr="00BF0D88">
        <w:rPr>
          <w:rFonts w:cs="Times New Roman"/>
          <w:color w:val="auto"/>
          <w:sz w:val="20"/>
          <w:szCs w:val="20"/>
          <w:lang w:val="de-DE"/>
        </w:rPr>
        <w:t>dor</w:t>
      </w:r>
      <w:r w:rsidRPr="00BF0D88">
        <w:rPr>
          <w:rFonts w:cs="Times New Roman"/>
          <w:color w:val="auto"/>
          <w:sz w:val="20"/>
          <w:szCs w:val="20"/>
        </w:rPr>
        <w:t>ęczenie</w:t>
      </w:r>
      <w:proofErr w:type="spellEnd"/>
      <w:r w:rsidRPr="00BF0D88">
        <w:rPr>
          <w:rFonts w:cs="Times New Roman"/>
          <w:color w:val="auto"/>
          <w:sz w:val="20"/>
          <w:szCs w:val="20"/>
        </w:rPr>
        <w:t xml:space="preserve"> następuje za pomocą </w:t>
      </w:r>
      <w:proofErr w:type="spellStart"/>
      <w:r w:rsidRPr="00BF0D88">
        <w:rPr>
          <w:rFonts w:cs="Times New Roman"/>
          <w:color w:val="auto"/>
          <w:sz w:val="20"/>
          <w:szCs w:val="20"/>
        </w:rPr>
        <w:t>środk</w:t>
      </w:r>
      <w:proofErr w:type="spellEnd"/>
      <w:r w:rsidRPr="00BF0D88">
        <w:rPr>
          <w:rFonts w:cs="Times New Roman"/>
          <w:color w:val="auto"/>
          <w:sz w:val="20"/>
          <w:szCs w:val="20"/>
          <w:lang w:val="es-ES_tradnl"/>
        </w:rPr>
        <w:t>ó</w:t>
      </w:r>
      <w:r w:rsidRPr="00BF0D88">
        <w:rPr>
          <w:rFonts w:cs="Times New Roman"/>
          <w:color w:val="auto"/>
          <w:sz w:val="20"/>
          <w:szCs w:val="20"/>
        </w:rPr>
        <w:t xml:space="preserve">w komunikacji elektronicznej. W razie niewskazania pełnomocnika do doręczeń przeznaczone dla tej strony pisma pozostawia się w aktach sprawy ze skutkiem doręczenia. Strona ma prawo do złożenia odpowiedzi na pismo wszczynające postępowanie i wyjaśnień </w:t>
      </w:r>
      <w:r w:rsidRPr="00BF0D88">
        <w:rPr>
          <w:rFonts w:cs="Times New Roman"/>
          <w:color w:val="auto"/>
          <w:sz w:val="20"/>
          <w:szCs w:val="20"/>
          <w:lang w:val="it-IT"/>
        </w:rPr>
        <w:t>na pi</w:t>
      </w:r>
      <w:r w:rsidRPr="00BF0D88">
        <w:rPr>
          <w:rFonts w:cs="Times New Roman"/>
          <w:color w:val="auto"/>
          <w:sz w:val="20"/>
          <w:szCs w:val="20"/>
        </w:rPr>
        <w:t xml:space="preserve">śmie. </w:t>
      </w:r>
    </w:p>
    <w:p w:rsidR="00D438C3" w:rsidRPr="00BF0D88" w:rsidRDefault="001C1C74">
      <w:pPr>
        <w:ind w:left="360"/>
        <w:jc w:val="both"/>
        <w:rPr>
          <w:rFonts w:cs="Times New Roman"/>
          <w:color w:val="auto"/>
        </w:rPr>
      </w:pPr>
      <w:r w:rsidRPr="00BF0D88">
        <w:rPr>
          <w:rFonts w:cs="Times New Roman"/>
          <w:color w:val="auto"/>
          <w:sz w:val="20"/>
          <w:szCs w:val="20"/>
        </w:rPr>
        <w:t>Pełnomocnikiem może być osoba fizyczna posiadająca zdolność do czynności prawnych.</w:t>
      </w:r>
    </w:p>
    <w:p w:rsidR="00D438C3" w:rsidRPr="00BF0D88" w:rsidRDefault="00D438C3">
      <w:pPr>
        <w:tabs>
          <w:tab w:val="left" w:pos="360"/>
        </w:tabs>
        <w:ind w:left="360"/>
        <w:jc w:val="both"/>
        <w:rPr>
          <w:rFonts w:cs="Times New Roman"/>
          <w:color w:val="auto"/>
          <w:sz w:val="16"/>
          <w:szCs w:val="16"/>
        </w:rPr>
      </w:pPr>
    </w:p>
    <w:p w:rsidR="00D438C3" w:rsidRPr="00BF0D88" w:rsidRDefault="001C1C74">
      <w:pPr>
        <w:tabs>
          <w:tab w:val="left" w:pos="360"/>
        </w:tabs>
        <w:ind w:left="360"/>
        <w:jc w:val="both"/>
        <w:rPr>
          <w:rFonts w:cs="Times New Roman"/>
          <w:color w:val="auto"/>
          <w:sz w:val="16"/>
          <w:szCs w:val="16"/>
          <w:lang w:val="en-US"/>
        </w:rPr>
      </w:pPr>
      <w:r w:rsidRPr="00BF0D88">
        <w:rPr>
          <w:rFonts w:cs="Times New Roman"/>
          <w:color w:val="auto"/>
          <w:sz w:val="16"/>
          <w:szCs w:val="16"/>
          <w:lang w:val="en-US"/>
        </w:rPr>
        <w:t>Pursuant to Article 40 (4) (5) of the Act of 14 June 1960 - Code of Administrative Procedure (OJ of 201</w:t>
      </w:r>
      <w:r w:rsidR="00D13B97" w:rsidRPr="00BF0D88">
        <w:rPr>
          <w:rFonts w:cs="Times New Roman"/>
          <w:color w:val="auto"/>
          <w:sz w:val="16"/>
          <w:szCs w:val="16"/>
          <w:lang w:val="en-US"/>
        </w:rPr>
        <w:t>8</w:t>
      </w:r>
      <w:r w:rsidRPr="00BF0D88">
        <w:rPr>
          <w:rFonts w:cs="Times New Roman"/>
          <w:color w:val="auto"/>
          <w:sz w:val="16"/>
          <w:szCs w:val="16"/>
          <w:lang w:val="en-US"/>
        </w:rPr>
        <w:t xml:space="preserve">, item </w:t>
      </w:r>
      <w:r w:rsidR="00D13B97" w:rsidRPr="00BF0D88">
        <w:rPr>
          <w:rFonts w:cs="Times New Roman"/>
          <w:color w:val="auto"/>
          <w:sz w:val="16"/>
          <w:szCs w:val="16"/>
          <w:lang w:val="en-US"/>
        </w:rPr>
        <w:t>2096</w:t>
      </w:r>
      <w:r w:rsidR="00077D1E" w:rsidRPr="00BF0D88">
        <w:rPr>
          <w:rFonts w:cs="Times New Roman"/>
          <w:color w:val="auto"/>
          <w:sz w:val="16"/>
          <w:szCs w:val="16"/>
          <w:lang w:val="en-US"/>
        </w:rPr>
        <w:t xml:space="preserve"> as amended</w:t>
      </w:r>
      <w:r w:rsidRPr="00BF0D88">
        <w:rPr>
          <w:rFonts w:cs="Times New Roman"/>
          <w:color w:val="auto"/>
          <w:sz w:val="16"/>
          <w:szCs w:val="16"/>
          <w:lang w:val="en-US"/>
        </w:rPr>
        <w:t xml:space="preserve">) if a party who does not have a domicile or a habitual residence or a registered seat in the Republic of Poland or in other member state </w:t>
      </w:r>
      <w:r w:rsidRPr="00BF0D88">
        <w:rPr>
          <w:rFonts w:cs="Times New Roman"/>
          <w:color w:val="auto"/>
          <w:sz w:val="16"/>
          <w:szCs w:val="16"/>
          <w:lang w:val="en-US"/>
        </w:rPr>
        <w:br/>
        <w:t>of the European Union,</w:t>
      </w:r>
      <w:r w:rsidR="002A3545" w:rsidRPr="00BF0D88">
        <w:rPr>
          <w:rFonts w:cs="Times New Roman"/>
          <w:color w:val="auto"/>
          <w:sz w:val="16"/>
          <w:szCs w:val="16"/>
          <w:lang w:val="en-US"/>
        </w:rPr>
        <w:t xml:space="preserve">  Swiss Confederation or Member State  of European Free Trade Association (EFTA) - party to </w:t>
      </w:r>
      <w:r w:rsidR="00496318" w:rsidRPr="00BF0D88">
        <w:rPr>
          <w:rFonts w:cs="Times New Roman"/>
          <w:color w:val="auto"/>
          <w:sz w:val="16"/>
          <w:szCs w:val="16"/>
          <w:lang w:val="en-US"/>
        </w:rPr>
        <w:t>t</w:t>
      </w:r>
      <w:r w:rsidR="002A3545" w:rsidRPr="00BF0D88">
        <w:rPr>
          <w:rFonts w:cs="Times New Roman"/>
          <w:color w:val="auto"/>
          <w:sz w:val="16"/>
          <w:szCs w:val="16"/>
          <w:lang w:val="en-US"/>
        </w:rPr>
        <w:t xml:space="preserve">he Agreement on the European Economic Area </w:t>
      </w:r>
      <w:r w:rsidRPr="00BF0D88">
        <w:rPr>
          <w:rFonts w:cs="Times New Roman"/>
          <w:color w:val="auto"/>
          <w:sz w:val="16"/>
          <w:szCs w:val="16"/>
          <w:lang w:val="en-US"/>
        </w:rPr>
        <w:t xml:space="preserve"> did not appoint an attorney domiciled in the Republic of Poland to conduct the case in the Republic of Poland and does not act through a Polish consul, he/she is obligated to indicate an attorney in the Republic of Poland for delivery service unless the correspondence is to be delivered via e-mail. Should an attorney for delivery service not be indicated, the correspondence designated to the party shall be left in case files with the effect of delivery. The party has the right to submit a response to the letter initiating the proceedings and explanations in writing. </w:t>
      </w:r>
    </w:p>
    <w:p w:rsidR="00D438C3" w:rsidRPr="00BF0D88" w:rsidRDefault="001C1C74">
      <w:pPr>
        <w:tabs>
          <w:tab w:val="left" w:pos="360"/>
        </w:tabs>
        <w:ind w:left="360"/>
        <w:jc w:val="both"/>
        <w:rPr>
          <w:rFonts w:cs="Times New Roman"/>
          <w:color w:val="auto"/>
          <w:sz w:val="16"/>
          <w:szCs w:val="16"/>
          <w:lang w:val="en-US"/>
        </w:rPr>
      </w:pPr>
      <w:r w:rsidRPr="00BF0D88">
        <w:rPr>
          <w:rFonts w:cs="Times New Roman"/>
          <w:color w:val="auto"/>
          <w:sz w:val="16"/>
          <w:szCs w:val="16"/>
          <w:lang w:val="en-US"/>
        </w:rPr>
        <w:t xml:space="preserve">The attorney may be a natural person having legal capacity. </w:t>
      </w:r>
      <w:r w:rsidR="002A3545" w:rsidRPr="00BF0D88">
        <w:rPr>
          <w:rFonts w:cs="Times New Roman"/>
          <w:color w:val="auto"/>
          <w:sz w:val="16"/>
          <w:szCs w:val="16"/>
          <w:lang w:val="en-US"/>
        </w:rPr>
        <w:t xml:space="preserve"> </w:t>
      </w:r>
    </w:p>
    <w:p w:rsidR="00D438C3" w:rsidRPr="00BF0D88" w:rsidRDefault="00D438C3">
      <w:pPr>
        <w:ind w:left="360"/>
        <w:jc w:val="both"/>
        <w:rPr>
          <w:rFonts w:cs="Times New Roman"/>
          <w:color w:val="auto"/>
          <w:lang w:val="en-US"/>
        </w:rPr>
      </w:pPr>
    </w:p>
    <w:p w:rsidR="00D438C3" w:rsidRPr="00BF0D88" w:rsidRDefault="00D438C3">
      <w:pPr>
        <w:jc w:val="both"/>
        <w:rPr>
          <w:rFonts w:cs="Times New Roman"/>
          <w:color w:val="auto"/>
          <w:lang w:val="en-US"/>
        </w:rPr>
      </w:pPr>
    </w:p>
    <w:p w:rsidR="00D438C3" w:rsidRPr="00BF0D88" w:rsidRDefault="00D438C3">
      <w:pPr>
        <w:jc w:val="both"/>
        <w:rPr>
          <w:rFonts w:cs="Times New Roman"/>
          <w:color w:val="auto"/>
          <w:lang w:val="en-US"/>
        </w:rPr>
      </w:pPr>
    </w:p>
    <w:p w:rsidR="005C57ED" w:rsidRPr="00BF0D88" w:rsidRDefault="00480477" w:rsidP="00BF0D88">
      <w:pPr>
        <w:spacing w:line="480" w:lineRule="auto"/>
        <w:rPr>
          <w:rFonts w:eastAsia="Calibri" w:cs="Times New Roman"/>
          <w:b/>
          <w:color w:val="auto"/>
          <w:sz w:val="22"/>
          <w:szCs w:val="22"/>
          <w:lang w:eastAsia="en-US"/>
        </w:rPr>
      </w:pPr>
      <w:r w:rsidRPr="00BF0D88">
        <w:rPr>
          <w:rFonts w:eastAsia="Calibri" w:cs="Times New Roman"/>
          <w:b/>
          <w:color w:val="auto"/>
          <w:sz w:val="22"/>
          <w:szCs w:val="22"/>
          <w:lang w:eastAsia="en-US"/>
        </w:rPr>
        <w:t>Informacja dotycząca przetwarzania danych osobowych zawartych we wniosku</w:t>
      </w:r>
      <w:r w:rsidR="005C57ED" w:rsidRPr="00BF0D88">
        <w:rPr>
          <w:rFonts w:eastAsia="Calibri" w:cs="Times New Roman"/>
          <w:b/>
          <w:color w:val="auto"/>
          <w:sz w:val="22"/>
          <w:szCs w:val="22"/>
          <w:lang w:eastAsia="en-US"/>
        </w:rPr>
        <w:t xml:space="preserve"> </w:t>
      </w:r>
    </w:p>
    <w:p w:rsidR="005C57ED" w:rsidRPr="00BF0D88" w:rsidRDefault="005C57ED" w:rsidP="00BF0D88">
      <w:pPr>
        <w:spacing w:line="480" w:lineRule="auto"/>
        <w:rPr>
          <w:rFonts w:eastAsia="Calibri" w:cs="Times New Roman"/>
          <w:b/>
          <w:color w:val="auto"/>
          <w:sz w:val="22"/>
          <w:szCs w:val="22"/>
          <w:lang w:eastAsia="en-US"/>
        </w:rPr>
      </w:pPr>
      <w:r w:rsidRPr="00BF0D88">
        <w:rPr>
          <w:rFonts w:eastAsia="Calibri" w:cs="Times New Roman"/>
          <w:b/>
          <w:color w:val="auto"/>
          <w:sz w:val="16"/>
          <w:szCs w:val="16"/>
          <w:lang w:eastAsia="en-US"/>
        </w:rPr>
        <w:t xml:space="preserve">Information on </w:t>
      </w:r>
      <w:proofErr w:type="spellStart"/>
      <w:r w:rsidRPr="00BF0D88">
        <w:rPr>
          <w:rFonts w:eastAsia="Calibri" w:cs="Times New Roman"/>
          <w:b/>
          <w:color w:val="auto"/>
          <w:sz w:val="16"/>
          <w:szCs w:val="16"/>
          <w:lang w:eastAsia="en-US"/>
        </w:rPr>
        <w:t>processing</w:t>
      </w:r>
      <w:proofErr w:type="spellEnd"/>
      <w:r w:rsidRPr="00BF0D88">
        <w:rPr>
          <w:rFonts w:eastAsia="Calibri" w:cs="Times New Roman"/>
          <w:b/>
          <w:color w:val="auto"/>
          <w:sz w:val="16"/>
          <w:szCs w:val="16"/>
          <w:lang w:eastAsia="en-US"/>
        </w:rPr>
        <w:t xml:space="preserve"> the </w:t>
      </w:r>
      <w:proofErr w:type="spellStart"/>
      <w:r w:rsidRPr="00BF0D88">
        <w:rPr>
          <w:rFonts w:eastAsia="Calibri" w:cs="Times New Roman"/>
          <w:b/>
          <w:color w:val="auto"/>
          <w:sz w:val="16"/>
          <w:szCs w:val="16"/>
          <w:lang w:eastAsia="en-US"/>
        </w:rPr>
        <w:t>personal</w:t>
      </w:r>
      <w:proofErr w:type="spellEnd"/>
      <w:r w:rsidRPr="00BF0D88">
        <w:rPr>
          <w:rFonts w:eastAsia="Calibri" w:cs="Times New Roman"/>
          <w:b/>
          <w:color w:val="auto"/>
          <w:sz w:val="16"/>
          <w:szCs w:val="16"/>
          <w:lang w:eastAsia="en-US"/>
        </w:rPr>
        <w:t xml:space="preserve"> data </w:t>
      </w:r>
      <w:proofErr w:type="spellStart"/>
      <w:r w:rsidRPr="00BF0D88">
        <w:rPr>
          <w:rFonts w:eastAsia="Calibri" w:cs="Times New Roman"/>
          <w:b/>
          <w:color w:val="auto"/>
          <w:sz w:val="16"/>
          <w:szCs w:val="16"/>
          <w:lang w:eastAsia="en-US"/>
        </w:rPr>
        <w:t>included</w:t>
      </w:r>
      <w:proofErr w:type="spellEnd"/>
      <w:r w:rsidRPr="00BF0D88">
        <w:rPr>
          <w:rFonts w:eastAsia="Calibri" w:cs="Times New Roman"/>
          <w:b/>
          <w:color w:val="auto"/>
          <w:sz w:val="16"/>
          <w:szCs w:val="16"/>
          <w:lang w:eastAsia="en-US"/>
        </w:rPr>
        <w:t xml:space="preserve"> in the </w:t>
      </w:r>
      <w:proofErr w:type="spellStart"/>
      <w:r w:rsidRPr="00BF0D88">
        <w:rPr>
          <w:rFonts w:eastAsia="Calibri" w:cs="Times New Roman"/>
          <w:b/>
          <w:color w:val="auto"/>
          <w:sz w:val="16"/>
          <w:szCs w:val="16"/>
          <w:lang w:eastAsia="en-US"/>
        </w:rPr>
        <w:t>application</w:t>
      </w:r>
      <w:proofErr w:type="spellEnd"/>
    </w:p>
    <w:p w:rsidR="00BF2F30" w:rsidRPr="00BF0D88" w:rsidRDefault="00480477" w:rsidP="00480477">
      <w:pPr>
        <w:autoSpaceDE w:val="0"/>
        <w:autoSpaceDN w:val="0"/>
        <w:adjustRightInd w:val="0"/>
        <w:jc w:val="both"/>
        <w:rPr>
          <w:rFonts w:cs="Times New Roman"/>
          <w:color w:val="auto"/>
        </w:rPr>
      </w:pPr>
      <w:r w:rsidRPr="00BF0D88">
        <w:rPr>
          <w:rFonts w:cs="Times New Roman"/>
          <w:bCs/>
          <w:color w:val="auto"/>
          <w:sz w:val="20"/>
          <w:szCs w:val="20"/>
        </w:rPr>
        <w:t xml:space="preserve">Pani/Pana dane osobowe zawarte we wniosku, jak również inne Pani/Pana dane osobowe, które mogą być uzyskane w toku prowadzonego postępowania, przetwarzane są w celu realizacji Pani/Pana wniosku </w:t>
      </w:r>
      <w:r w:rsidRPr="00BF0D88">
        <w:rPr>
          <w:rFonts w:cs="Times New Roman"/>
          <w:bCs/>
          <w:color w:val="auto"/>
          <w:sz w:val="20"/>
          <w:szCs w:val="20"/>
        </w:rPr>
        <w:br/>
        <w:t>o udostępnienie dokumentów dotyczących Pani/Pana lub osoby zmarłej, wobec której Pani/Pan jest osobą najbliższą, stanowiących zasób archiwalny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oraz ewentualnie – w przypadku skorzystania </w:t>
      </w:r>
      <w:r w:rsidRPr="00BF0D88">
        <w:rPr>
          <w:rFonts w:cs="Times New Roman"/>
          <w:bCs/>
          <w:color w:val="auto"/>
          <w:sz w:val="20"/>
          <w:szCs w:val="20"/>
        </w:rPr>
        <w:br/>
        <w:t>z uprawnienia w celach określonych w pkt 3 i 4 pouczenia.</w:t>
      </w:r>
      <w:r w:rsidR="00BF2F30" w:rsidRPr="00BF0D88">
        <w:rPr>
          <w:rFonts w:cs="Times New Roman"/>
          <w:color w:val="auto"/>
        </w:rPr>
        <w:t xml:space="preserve"> </w:t>
      </w:r>
    </w:p>
    <w:p w:rsidR="00480477" w:rsidRPr="00BF0D88" w:rsidRDefault="00BF2F30" w:rsidP="00480477">
      <w:pPr>
        <w:autoSpaceDE w:val="0"/>
        <w:autoSpaceDN w:val="0"/>
        <w:adjustRightInd w:val="0"/>
        <w:jc w:val="both"/>
        <w:rPr>
          <w:rFonts w:cs="Times New Roman"/>
          <w:bCs/>
          <w:color w:val="auto"/>
          <w:sz w:val="20"/>
          <w:szCs w:val="20"/>
        </w:rPr>
      </w:pPr>
      <w:proofErr w:type="spellStart"/>
      <w:r w:rsidRPr="00BF0D88">
        <w:rPr>
          <w:rFonts w:cs="Times New Roman"/>
          <w:bCs/>
          <w:color w:val="auto"/>
          <w:sz w:val="20"/>
          <w:szCs w:val="20"/>
        </w:rPr>
        <w:lastRenderedPageBreak/>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included</w:t>
      </w:r>
      <w:proofErr w:type="spellEnd"/>
      <w:r w:rsidRPr="00BF0D88">
        <w:rPr>
          <w:rFonts w:cs="Times New Roman"/>
          <w:bCs/>
          <w:color w:val="auto"/>
          <w:sz w:val="20"/>
          <w:szCs w:val="20"/>
        </w:rPr>
        <w:t xml:space="preserve"> in the </w:t>
      </w:r>
      <w:proofErr w:type="spellStart"/>
      <w:r w:rsidRPr="00BF0D88">
        <w:rPr>
          <w:rFonts w:cs="Times New Roman"/>
          <w:bCs/>
          <w:color w:val="auto"/>
          <w:sz w:val="20"/>
          <w:szCs w:val="20"/>
        </w:rPr>
        <w:t>application</w:t>
      </w:r>
      <w:proofErr w:type="spellEnd"/>
      <w:r w:rsidRPr="00BF0D88">
        <w:rPr>
          <w:rFonts w:cs="Times New Roman"/>
          <w:bCs/>
          <w:color w:val="auto"/>
          <w:sz w:val="20"/>
          <w:szCs w:val="20"/>
        </w:rPr>
        <w:t xml:space="preserve">, as </w:t>
      </w:r>
      <w:proofErr w:type="spellStart"/>
      <w:r w:rsidRPr="00BF0D88">
        <w:rPr>
          <w:rFonts w:cs="Times New Roman"/>
          <w:bCs/>
          <w:color w:val="auto"/>
          <w:sz w:val="20"/>
          <w:szCs w:val="20"/>
        </w:rPr>
        <w:t>well</w:t>
      </w:r>
      <w:proofErr w:type="spellEnd"/>
      <w:r w:rsidRPr="00BF0D88">
        <w:rPr>
          <w:rFonts w:cs="Times New Roman"/>
          <w:bCs/>
          <w:color w:val="auto"/>
          <w:sz w:val="20"/>
          <w:szCs w:val="20"/>
        </w:rPr>
        <w:t xml:space="preserve"> as </w:t>
      </w:r>
      <w:proofErr w:type="spellStart"/>
      <w:r w:rsidRPr="00BF0D88">
        <w:rPr>
          <w:rFonts w:cs="Times New Roman"/>
          <w:bCs/>
          <w:color w:val="auto"/>
          <w:sz w:val="20"/>
          <w:szCs w:val="20"/>
        </w:rPr>
        <w:t>other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that</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may</w:t>
      </w:r>
      <w:proofErr w:type="spellEnd"/>
      <w:r w:rsidRPr="00BF0D88">
        <w:rPr>
          <w:rFonts w:cs="Times New Roman"/>
          <w:bCs/>
          <w:color w:val="auto"/>
          <w:sz w:val="20"/>
          <w:szCs w:val="20"/>
        </w:rPr>
        <w:t xml:space="preserve"> be </w:t>
      </w:r>
      <w:proofErr w:type="spellStart"/>
      <w:r w:rsidRPr="00BF0D88">
        <w:rPr>
          <w:rFonts w:cs="Times New Roman"/>
          <w:bCs/>
          <w:color w:val="auto"/>
          <w:sz w:val="20"/>
          <w:szCs w:val="20"/>
        </w:rPr>
        <w:t>obtained</w:t>
      </w:r>
      <w:proofErr w:type="spellEnd"/>
      <w:r w:rsidRPr="00BF0D88">
        <w:rPr>
          <w:rFonts w:cs="Times New Roman"/>
          <w:bCs/>
          <w:color w:val="auto"/>
          <w:sz w:val="20"/>
          <w:szCs w:val="20"/>
        </w:rPr>
        <w:t xml:space="preserve"> in the </w:t>
      </w:r>
      <w:proofErr w:type="spellStart"/>
      <w:r w:rsidRPr="00BF0D88">
        <w:rPr>
          <w:rFonts w:cs="Times New Roman"/>
          <w:bCs/>
          <w:color w:val="auto"/>
          <w:sz w:val="20"/>
          <w:szCs w:val="20"/>
        </w:rPr>
        <w:t>course</w:t>
      </w:r>
      <w:proofErr w:type="spellEnd"/>
      <w:r w:rsidRPr="00BF0D88">
        <w:rPr>
          <w:rFonts w:cs="Times New Roman"/>
          <w:bCs/>
          <w:color w:val="auto"/>
          <w:sz w:val="20"/>
          <w:szCs w:val="20"/>
        </w:rPr>
        <w:t xml:space="preserve"> of the </w:t>
      </w:r>
      <w:proofErr w:type="spellStart"/>
      <w:r w:rsidRPr="00BF0D88">
        <w:rPr>
          <w:rFonts w:cs="Times New Roman"/>
          <w:bCs/>
          <w:color w:val="auto"/>
          <w:sz w:val="20"/>
          <w:szCs w:val="20"/>
        </w:rPr>
        <w:t>proceedings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shall</w:t>
      </w:r>
      <w:proofErr w:type="spellEnd"/>
      <w:r w:rsidRPr="00BF0D88">
        <w:rPr>
          <w:rFonts w:cs="Times New Roman"/>
          <w:bCs/>
          <w:color w:val="auto"/>
          <w:sz w:val="20"/>
          <w:szCs w:val="20"/>
        </w:rPr>
        <w:t xml:space="preserve"> be </w:t>
      </w:r>
      <w:proofErr w:type="spellStart"/>
      <w:r w:rsidRPr="00BF0D88">
        <w:rPr>
          <w:rFonts w:cs="Times New Roman"/>
          <w:bCs/>
          <w:color w:val="auto"/>
          <w:sz w:val="20"/>
          <w:szCs w:val="20"/>
        </w:rPr>
        <w:t>processed</w:t>
      </w:r>
      <w:proofErr w:type="spellEnd"/>
      <w:r w:rsidRPr="00BF0D88">
        <w:rPr>
          <w:rFonts w:cs="Times New Roman"/>
          <w:bCs/>
          <w:color w:val="auto"/>
          <w:sz w:val="20"/>
          <w:szCs w:val="20"/>
        </w:rPr>
        <w:t xml:space="preserve"> in order to </w:t>
      </w:r>
      <w:proofErr w:type="spellStart"/>
      <w:r w:rsidRPr="00BF0D88">
        <w:rPr>
          <w:rFonts w:cs="Times New Roman"/>
          <w:bCs/>
          <w:color w:val="auto"/>
          <w:sz w:val="20"/>
          <w:szCs w:val="20"/>
        </w:rPr>
        <w:t>fulfil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request</w:t>
      </w:r>
      <w:proofErr w:type="spellEnd"/>
      <w:r w:rsidRPr="00BF0D88">
        <w:rPr>
          <w:rFonts w:cs="Times New Roman"/>
          <w:bCs/>
          <w:color w:val="auto"/>
          <w:sz w:val="20"/>
          <w:szCs w:val="20"/>
        </w:rPr>
        <w:t xml:space="preserve"> for </w:t>
      </w:r>
      <w:proofErr w:type="spellStart"/>
      <w:r w:rsidRPr="00BF0D88">
        <w:rPr>
          <w:rFonts w:cs="Times New Roman"/>
          <w:bCs/>
          <w:color w:val="auto"/>
          <w:sz w:val="20"/>
          <w:szCs w:val="20"/>
        </w:rPr>
        <w:t>access</w:t>
      </w:r>
      <w:proofErr w:type="spellEnd"/>
      <w:r w:rsidRPr="00BF0D88">
        <w:rPr>
          <w:rFonts w:cs="Times New Roman"/>
          <w:bCs/>
          <w:color w:val="auto"/>
          <w:sz w:val="20"/>
          <w:szCs w:val="20"/>
        </w:rPr>
        <w:t xml:space="preserve"> to </w:t>
      </w:r>
      <w:proofErr w:type="spellStart"/>
      <w:r w:rsidRPr="00BF0D88">
        <w:rPr>
          <w:rFonts w:cs="Times New Roman"/>
          <w:bCs/>
          <w:color w:val="auto"/>
          <w:sz w:val="20"/>
          <w:szCs w:val="20"/>
        </w:rPr>
        <w:t>documents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concerning</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you</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or</w:t>
      </w:r>
      <w:proofErr w:type="spellEnd"/>
      <w:r w:rsidRPr="00BF0D88">
        <w:rPr>
          <w:rFonts w:cs="Times New Roman"/>
          <w:bCs/>
          <w:color w:val="auto"/>
          <w:sz w:val="20"/>
          <w:szCs w:val="20"/>
        </w:rPr>
        <w:t xml:space="preserve"> a </w:t>
      </w:r>
      <w:proofErr w:type="spellStart"/>
      <w:r w:rsidRPr="00BF0D88">
        <w:rPr>
          <w:rFonts w:cs="Times New Roman"/>
          <w:bCs/>
          <w:color w:val="auto"/>
          <w:sz w:val="20"/>
          <w:szCs w:val="20"/>
        </w:rPr>
        <w:t>deceased</w:t>
      </w:r>
      <w:proofErr w:type="spellEnd"/>
      <w:r w:rsidRPr="00BF0D88">
        <w:rPr>
          <w:rFonts w:cs="Times New Roman"/>
          <w:bCs/>
          <w:color w:val="auto"/>
          <w:sz w:val="20"/>
          <w:szCs w:val="20"/>
        </w:rPr>
        <w:t xml:space="preserve"> person to </w:t>
      </w:r>
      <w:proofErr w:type="spellStart"/>
      <w:r w:rsidRPr="00BF0D88">
        <w:rPr>
          <w:rFonts w:cs="Times New Roman"/>
          <w:bCs/>
          <w:color w:val="auto"/>
          <w:sz w:val="20"/>
          <w:szCs w:val="20"/>
        </w:rPr>
        <w:t>whom</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you</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are</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closest</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relative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which</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constitute</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archival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collection</w:t>
      </w:r>
      <w:proofErr w:type="spellEnd"/>
      <w:r w:rsidRPr="00BF0D88">
        <w:rPr>
          <w:rFonts w:cs="Times New Roman"/>
          <w:bCs/>
          <w:color w:val="auto"/>
          <w:sz w:val="20"/>
          <w:szCs w:val="20"/>
        </w:rPr>
        <w:t xml:space="preserve"> of the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possibly</w:t>
      </w:r>
      <w:proofErr w:type="spellEnd"/>
      <w:r w:rsidRPr="00BF0D88">
        <w:rPr>
          <w:rFonts w:cs="Times New Roman"/>
          <w:bCs/>
          <w:color w:val="auto"/>
          <w:sz w:val="20"/>
          <w:szCs w:val="20"/>
        </w:rPr>
        <w:t xml:space="preserve"> – in the </w:t>
      </w:r>
      <w:proofErr w:type="spellStart"/>
      <w:r w:rsidRPr="00BF0D88">
        <w:rPr>
          <w:rFonts w:cs="Times New Roman"/>
          <w:bCs/>
          <w:color w:val="auto"/>
          <w:sz w:val="20"/>
          <w:szCs w:val="20"/>
        </w:rPr>
        <w:t>case</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exercising</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right</w:t>
      </w:r>
      <w:proofErr w:type="spellEnd"/>
      <w:r w:rsidRPr="00BF0D88">
        <w:rPr>
          <w:rFonts w:cs="Times New Roman"/>
          <w:bCs/>
          <w:color w:val="auto"/>
          <w:sz w:val="20"/>
          <w:szCs w:val="20"/>
        </w:rPr>
        <w:t xml:space="preserve"> – for the </w:t>
      </w:r>
      <w:proofErr w:type="spellStart"/>
      <w:r w:rsidRPr="00BF0D88">
        <w:rPr>
          <w:rFonts w:cs="Times New Roman"/>
          <w:bCs/>
          <w:color w:val="auto"/>
          <w:sz w:val="20"/>
          <w:szCs w:val="20"/>
        </w:rPr>
        <w:t>purposes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specified</w:t>
      </w:r>
      <w:proofErr w:type="spellEnd"/>
      <w:r w:rsidRPr="00BF0D88">
        <w:rPr>
          <w:rFonts w:cs="Times New Roman"/>
          <w:bCs/>
          <w:color w:val="auto"/>
          <w:sz w:val="20"/>
          <w:szCs w:val="20"/>
        </w:rPr>
        <w:t xml:space="preserve"> in </w:t>
      </w:r>
      <w:proofErr w:type="spellStart"/>
      <w:r w:rsidRPr="00BF0D88">
        <w:rPr>
          <w:rFonts w:cs="Times New Roman"/>
          <w:bCs/>
          <w:color w:val="auto"/>
          <w:sz w:val="20"/>
          <w:szCs w:val="20"/>
        </w:rPr>
        <w:t>points</w:t>
      </w:r>
      <w:proofErr w:type="spellEnd"/>
      <w:r w:rsidRPr="00BF0D88">
        <w:rPr>
          <w:rFonts w:cs="Times New Roman"/>
          <w:bCs/>
          <w:color w:val="auto"/>
          <w:sz w:val="20"/>
          <w:szCs w:val="20"/>
        </w:rPr>
        <w:t xml:space="preserve"> 3 and 4 of the </w:t>
      </w:r>
      <w:proofErr w:type="spellStart"/>
      <w:r w:rsidRPr="00BF0D88">
        <w:rPr>
          <w:rFonts w:cs="Times New Roman"/>
          <w:bCs/>
          <w:color w:val="auto"/>
          <w:sz w:val="20"/>
          <w:szCs w:val="20"/>
        </w:rPr>
        <w:t>instructions</w:t>
      </w:r>
      <w:proofErr w:type="spellEnd"/>
      <w:r w:rsidRPr="00BF0D88">
        <w:rPr>
          <w:rFonts w:cs="Times New Roman"/>
          <w:bCs/>
          <w:color w:val="auto"/>
          <w:sz w:val="20"/>
          <w:szCs w:val="20"/>
        </w:rPr>
        <w:t>.</w:t>
      </w:r>
    </w:p>
    <w:p w:rsidR="005C57ED" w:rsidRPr="00BF0D88" w:rsidRDefault="005C57ED" w:rsidP="00480477">
      <w:pPr>
        <w:autoSpaceDE w:val="0"/>
        <w:autoSpaceDN w:val="0"/>
        <w:adjustRightInd w:val="0"/>
        <w:jc w:val="both"/>
        <w:rPr>
          <w:rFonts w:eastAsia="Times New Roman" w:cs="Times New Roman"/>
          <w:bCs/>
          <w:color w:val="auto"/>
          <w:sz w:val="20"/>
          <w:szCs w:val="20"/>
        </w:rPr>
      </w:pPr>
    </w:p>
    <w:p w:rsidR="00480477" w:rsidRPr="00BF0D88" w:rsidRDefault="00480477" w:rsidP="00480477">
      <w:pPr>
        <w:autoSpaceDE w:val="0"/>
        <w:autoSpaceDN w:val="0"/>
        <w:adjustRightInd w:val="0"/>
        <w:jc w:val="both"/>
        <w:rPr>
          <w:rFonts w:cs="Times New Roman"/>
          <w:bCs/>
          <w:color w:val="auto"/>
          <w:sz w:val="20"/>
          <w:szCs w:val="20"/>
        </w:rPr>
      </w:pPr>
    </w:p>
    <w:p w:rsidR="00480477" w:rsidRPr="00BF0D88" w:rsidRDefault="00480477" w:rsidP="00480477">
      <w:pPr>
        <w:tabs>
          <w:tab w:val="left" w:leader="dot" w:pos="8071"/>
        </w:tabs>
        <w:autoSpaceDE w:val="0"/>
        <w:autoSpaceDN w:val="0"/>
        <w:adjustRightInd w:val="0"/>
        <w:jc w:val="both"/>
        <w:rPr>
          <w:rFonts w:cs="Times New Roman"/>
          <w:color w:val="auto"/>
          <w:sz w:val="20"/>
          <w:szCs w:val="20"/>
        </w:rPr>
      </w:pPr>
      <w:r w:rsidRPr="00BF0D88">
        <w:rPr>
          <w:rFonts w:cs="Times New Roman"/>
          <w:bCs/>
          <w:color w:val="auto"/>
          <w:sz w:val="20"/>
          <w:szCs w:val="20"/>
        </w:rPr>
        <w:t xml:space="preserve">Podstawą prawną przetwarzania danych jest obowiązek prawny ciążący na administratorze </w:t>
      </w:r>
      <w:r w:rsidRPr="00BF0D88">
        <w:rPr>
          <w:rFonts w:cs="Times New Roman"/>
          <w:bCs/>
          <w:color w:val="auto"/>
          <w:sz w:val="20"/>
          <w:szCs w:val="20"/>
        </w:rPr>
        <w:br/>
        <w:t xml:space="preserve">(art. 6 ust. 1 lit. c Rozporządzenia Parlamentu Europejskiego i Rady (UE) 2016/679 z dnia 27 kwietnia 2016 r. </w:t>
      </w:r>
      <w:r w:rsidRPr="00BF0D88">
        <w:rPr>
          <w:rFonts w:cs="Times New Roman"/>
          <w:bCs/>
          <w:color w:val="auto"/>
          <w:sz w:val="20"/>
          <w:szCs w:val="20"/>
        </w:rPr>
        <w:br/>
        <w:t xml:space="preserve">w sprawie ochrony osób fizycznych w związku z przetwarzaniem danych osobowych i w sprawie swobodnego przepływu takich danych oraz uchylenia dyrektywy 95/46/WE) – art. 30 ustawy z dnia 18 grudnia 1998 r. </w:t>
      </w:r>
      <w:r w:rsidRPr="00BF0D88">
        <w:rPr>
          <w:rFonts w:cs="Times New Roman"/>
          <w:bCs/>
          <w:color w:val="auto"/>
          <w:sz w:val="20"/>
          <w:szCs w:val="20"/>
        </w:rPr>
        <w:br/>
        <w:t xml:space="preserve">o Instytucie Pamięci Narodowej – Komisji Ścigania Zbrodni przeciwko Narodowi Polskiemu, a w przypadku skorzystania z uprawnień określonych w pkt 3 i 4 pouczenia: </w:t>
      </w:r>
      <w:r w:rsidRPr="00BF0D88">
        <w:rPr>
          <w:rFonts w:cs="Times New Roman"/>
          <w:color w:val="auto"/>
          <w:sz w:val="20"/>
          <w:szCs w:val="20"/>
        </w:rPr>
        <w:t>art. 30 ust. 1, art. 34 ust. 1 i 5. art. 35 ust. 1 i 2, art. 35 b, oraz art. 37 ust. 1,2 i 4 tej ustawy.</w:t>
      </w:r>
    </w:p>
    <w:p w:rsidR="00BF2F30" w:rsidRPr="00BF0D88" w:rsidRDefault="00BF2F30" w:rsidP="00480477">
      <w:pPr>
        <w:tabs>
          <w:tab w:val="left" w:leader="dot" w:pos="8071"/>
        </w:tabs>
        <w:autoSpaceDE w:val="0"/>
        <w:autoSpaceDN w:val="0"/>
        <w:adjustRightInd w:val="0"/>
        <w:jc w:val="both"/>
        <w:rPr>
          <w:rFonts w:cs="Times New Roman"/>
          <w:bCs/>
          <w:color w:val="auto"/>
          <w:sz w:val="20"/>
          <w:szCs w:val="20"/>
        </w:rPr>
      </w:pPr>
    </w:p>
    <w:p w:rsidR="00BF2F30" w:rsidRPr="00BF0D88" w:rsidRDefault="00BF2F30" w:rsidP="00BF2F30">
      <w:pPr>
        <w:autoSpaceDE w:val="0"/>
        <w:autoSpaceDN w:val="0"/>
        <w:adjustRightInd w:val="0"/>
        <w:ind w:right="29"/>
        <w:jc w:val="both"/>
        <w:rPr>
          <w:rFonts w:cs="Times New Roman"/>
          <w:bCs/>
          <w:color w:val="auto"/>
          <w:sz w:val="20"/>
          <w:szCs w:val="20"/>
        </w:rPr>
      </w:pPr>
    </w:p>
    <w:p w:rsidR="00480477" w:rsidRPr="00BF0D88" w:rsidRDefault="00BF2F30" w:rsidP="00BF2F30">
      <w:pPr>
        <w:autoSpaceDE w:val="0"/>
        <w:autoSpaceDN w:val="0"/>
        <w:adjustRightInd w:val="0"/>
        <w:ind w:right="29"/>
        <w:jc w:val="both"/>
        <w:rPr>
          <w:rFonts w:cs="Times New Roman"/>
          <w:bCs/>
          <w:color w:val="auto"/>
          <w:sz w:val="20"/>
          <w:szCs w:val="20"/>
        </w:rPr>
      </w:pPr>
      <w:r w:rsidRPr="00BF0D88">
        <w:rPr>
          <w:rFonts w:cs="Times New Roman"/>
          <w:bCs/>
          <w:color w:val="auto"/>
          <w:sz w:val="20"/>
          <w:szCs w:val="20"/>
        </w:rPr>
        <w:t xml:space="preserve">The </w:t>
      </w:r>
      <w:proofErr w:type="spellStart"/>
      <w:r w:rsidRPr="00BF0D88">
        <w:rPr>
          <w:rFonts w:cs="Times New Roman"/>
          <w:bCs/>
          <w:color w:val="auto"/>
          <w:sz w:val="20"/>
          <w:szCs w:val="20"/>
        </w:rPr>
        <w:t>legal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basis</w:t>
      </w:r>
      <w:proofErr w:type="spellEnd"/>
      <w:r w:rsidRPr="00BF0D88">
        <w:rPr>
          <w:rFonts w:cs="Times New Roman"/>
          <w:bCs/>
          <w:color w:val="auto"/>
          <w:sz w:val="20"/>
          <w:szCs w:val="20"/>
        </w:rPr>
        <w:t xml:space="preserve"> for data </w:t>
      </w:r>
      <w:proofErr w:type="spellStart"/>
      <w:r w:rsidRPr="00BF0D88">
        <w:rPr>
          <w:rFonts w:cs="Times New Roman"/>
          <w:bCs/>
          <w:color w:val="auto"/>
          <w:sz w:val="20"/>
          <w:szCs w:val="20"/>
        </w:rPr>
        <w:t>processing</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is</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legal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obligation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incumbent</w:t>
      </w:r>
      <w:proofErr w:type="spellEnd"/>
      <w:r w:rsidRPr="00BF0D88">
        <w:rPr>
          <w:rFonts w:cs="Times New Roman"/>
          <w:bCs/>
          <w:color w:val="auto"/>
          <w:sz w:val="20"/>
          <w:szCs w:val="20"/>
        </w:rPr>
        <w:t xml:space="preserve"> on the</w:t>
      </w:r>
      <w:r w:rsidR="000D6AF1" w:rsidRPr="00BF0D88">
        <w:rPr>
          <w:rFonts w:cs="Times New Roman"/>
          <w:color w:val="auto"/>
        </w:rPr>
        <w:t xml:space="preserve"> </w:t>
      </w:r>
      <w:r w:rsidR="000D6AF1" w:rsidRPr="00BF0D88">
        <w:rPr>
          <w:rFonts w:cs="Times New Roman"/>
          <w:bCs/>
          <w:color w:val="auto"/>
          <w:sz w:val="20"/>
          <w:szCs w:val="20"/>
        </w:rPr>
        <w:t xml:space="preserve">administrator </w:t>
      </w:r>
      <w:r w:rsidRPr="00BF0D88">
        <w:rPr>
          <w:rFonts w:cs="Times New Roman"/>
          <w:bCs/>
          <w:color w:val="auto"/>
          <w:sz w:val="20"/>
          <w:szCs w:val="20"/>
        </w:rPr>
        <w:t>(</w:t>
      </w:r>
      <w:proofErr w:type="spellStart"/>
      <w:r w:rsidRPr="00BF0D88">
        <w:rPr>
          <w:rFonts w:cs="Times New Roman"/>
          <w:bCs/>
          <w:color w:val="auto"/>
          <w:sz w:val="20"/>
          <w:szCs w:val="20"/>
        </w:rPr>
        <w:t>Article</w:t>
      </w:r>
      <w:proofErr w:type="spellEnd"/>
      <w:r w:rsidRPr="00BF0D88">
        <w:rPr>
          <w:rFonts w:cs="Times New Roman"/>
          <w:bCs/>
          <w:color w:val="auto"/>
          <w:sz w:val="20"/>
          <w:szCs w:val="20"/>
        </w:rPr>
        <w:t xml:space="preserve"> 6(1)(c) of the </w:t>
      </w:r>
      <w:proofErr w:type="spellStart"/>
      <w:r w:rsidRPr="00BF0D88">
        <w:rPr>
          <w:rFonts w:cs="Times New Roman"/>
          <w:bCs/>
          <w:color w:val="auto"/>
          <w:sz w:val="20"/>
          <w:szCs w:val="20"/>
        </w:rPr>
        <w:t>Regulation</w:t>
      </w:r>
      <w:proofErr w:type="spellEnd"/>
      <w:r w:rsidRPr="00BF0D88">
        <w:rPr>
          <w:rFonts w:cs="Times New Roman"/>
          <w:bCs/>
          <w:color w:val="auto"/>
          <w:sz w:val="20"/>
          <w:szCs w:val="20"/>
        </w:rPr>
        <w:t xml:space="preserve"> (EU) 2016/679 of the </w:t>
      </w:r>
      <w:proofErr w:type="spellStart"/>
      <w:r w:rsidRPr="00BF0D88">
        <w:rPr>
          <w:rFonts w:cs="Times New Roman"/>
          <w:bCs/>
          <w:color w:val="auto"/>
          <w:sz w:val="20"/>
          <w:szCs w:val="20"/>
        </w:rPr>
        <w:t>European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Parliament</w:t>
      </w:r>
      <w:proofErr w:type="spellEnd"/>
      <w:r w:rsidRPr="00BF0D88">
        <w:rPr>
          <w:rFonts w:cs="Times New Roman"/>
          <w:bCs/>
          <w:color w:val="auto"/>
          <w:sz w:val="20"/>
          <w:szCs w:val="20"/>
        </w:rPr>
        <w:t xml:space="preserve"> and of the </w:t>
      </w:r>
      <w:proofErr w:type="spellStart"/>
      <w:r w:rsidRPr="00BF0D88">
        <w:rPr>
          <w:rFonts w:cs="Times New Roman"/>
          <w:bCs/>
          <w:color w:val="auto"/>
          <w:sz w:val="20"/>
          <w:szCs w:val="20"/>
        </w:rPr>
        <w:t>Council</w:t>
      </w:r>
      <w:proofErr w:type="spellEnd"/>
      <w:r w:rsidRPr="00BF0D88">
        <w:rPr>
          <w:rFonts w:cs="Times New Roman"/>
          <w:bCs/>
          <w:color w:val="auto"/>
          <w:sz w:val="20"/>
          <w:szCs w:val="20"/>
        </w:rPr>
        <w:t xml:space="preserve"> of 27 </w:t>
      </w:r>
      <w:proofErr w:type="spellStart"/>
      <w:r w:rsidRPr="00BF0D88">
        <w:rPr>
          <w:rFonts w:cs="Times New Roman"/>
          <w:bCs/>
          <w:color w:val="auto"/>
          <w:sz w:val="20"/>
          <w:szCs w:val="20"/>
        </w:rPr>
        <w:t>April</w:t>
      </w:r>
      <w:proofErr w:type="spellEnd"/>
      <w:r w:rsidRPr="00BF0D88">
        <w:rPr>
          <w:rFonts w:cs="Times New Roman"/>
          <w:bCs/>
          <w:color w:val="auto"/>
          <w:sz w:val="20"/>
          <w:szCs w:val="20"/>
        </w:rPr>
        <w:t xml:space="preserve"> 2016 on the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natural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persons</w:t>
      </w:r>
      <w:proofErr w:type="spellEnd"/>
      <w:r w:rsidRPr="00BF0D88">
        <w:rPr>
          <w:rFonts w:cs="Times New Roman"/>
          <w:bCs/>
          <w:color w:val="auto"/>
          <w:sz w:val="20"/>
          <w:szCs w:val="20"/>
        </w:rPr>
        <w:t xml:space="preserve"> with </w:t>
      </w:r>
      <w:proofErr w:type="spellStart"/>
      <w:r w:rsidRPr="00BF0D88">
        <w:rPr>
          <w:rFonts w:cs="Times New Roman"/>
          <w:bCs/>
          <w:color w:val="auto"/>
          <w:sz w:val="20"/>
          <w:szCs w:val="20"/>
        </w:rPr>
        <w:t>regard</w:t>
      </w:r>
      <w:proofErr w:type="spellEnd"/>
      <w:r w:rsidRPr="00BF0D88">
        <w:rPr>
          <w:rFonts w:cs="Times New Roman"/>
          <w:bCs/>
          <w:color w:val="auto"/>
          <w:sz w:val="20"/>
          <w:szCs w:val="20"/>
        </w:rPr>
        <w:t xml:space="preserve"> to the </w:t>
      </w:r>
      <w:proofErr w:type="spellStart"/>
      <w:r w:rsidRPr="00BF0D88">
        <w:rPr>
          <w:rFonts w:cs="Times New Roman"/>
          <w:bCs/>
          <w:color w:val="auto"/>
          <w:sz w:val="20"/>
          <w:szCs w:val="20"/>
        </w:rPr>
        <w:t>processing</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and on the </w:t>
      </w:r>
      <w:proofErr w:type="spellStart"/>
      <w:r w:rsidRPr="00BF0D88">
        <w:rPr>
          <w:rFonts w:cs="Times New Roman"/>
          <w:bCs/>
          <w:color w:val="auto"/>
          <w:sz w:val="20"/>
          <w:szCs w:val="20"/>
        </w:rPr>
        <w:t>free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movement</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such</w:t>
      </w:r>
      <w:proofErr w:type="spellEnd"/>
      <w:r w:rsidRPr="00BF0D88">
        <w:rPr>
          <w:rFonts w:cs="Times New Roman"/>
          <w:bCs/>
          <w:color w:val="auto"/>
          <w:sz w:val="20"/>
          <w:szCs w:val="20"/>
        </w:rPr>
        <w:t xml:space="preserve"> data and </w:t>
      </w:r>
      <w:proofErr w:type="spellStart"/>
      <w:r w:rsidRPr="00BF0D88">
        <w:rPr>
          <w:rFonts w:cs="Times New Roman"/>
          <w:bCs/>
          <w:color w:val="auto"/>
          <w:sz w:val="20"/>
          <w:szCs w:val="20"/>
        </w:rPr>
        <w:t>repealing</w:t>
      </w:r>
      <w:proofErr w:type="spellEnd"/>
      <w:r w:rsidRPr="00BF0D88">
        <w:rPr>
          <w:rFonts w:cs="Times New Roman"/>
          <w:bCs/>
          <w:color w:val="auto"/>
          <w:sz w:val="20"/>
          <w:szCs w:val="20"/>
        </w:rPr>
        <w:t xml:space="preserve"> Directive 95/46/EC) – Art. 30 of the </w:t>
      </w:r>
      <w:proofErr w:type="spellStart"/>
      <w:r w:rsidRPr="00BF0D88">
        <w:rPr>
          <w:rFonts w:cs="Times New Roman"/>
          <w:bCs/>
          <w:color w:val="auto"/>
          <w:sz w:val="20"/>
          <w:szCs w:val="20"/>
        </w:rPr>
        <w:t>Act</w:t>
      </w:r>
      <w:proofErr w:type="spellEnd"/>
      <w:r w:rsidRPr="00BF0D88">
        <w:rPr>
          <w:rFonts w:cs="Times New Roman"/>
          <w:bCs/>
          <w:color w:val="auto"/>
          <w:sz w:val="20"/>
          <w:szCs w:val="20"/>
        </w:rPr>
        <w:t xml:space="preserve"> of 18 </w:t>
      </w:r>
      <w:proofErr w:type="spellStart"/>
      <w:r w:rsidRPr="00BF0D88">
        <w:rPr>
          <w:rFonts w:cs="Times New Roman"/>
          <w:bCs/>
          <w:color w:val="auto"/>
          <w:sz w:val="20"/>
          <w:szCs w:val="20"/>
        </w:rPr>
        <w:t>December</w:t>
      </w:r>
      <w:proofErr w:type="spellEnd"/>
      <w:r w:rsidRPr="00BF0D88">
        <w:rPr>
          <w:rFonts w:cs="Times New Roman"/>
          <w:bCs/>
          <w:color w:val="auto"/>
          <w:sz w:val="20"/>
          <w:szCs w:val="20"/>
        </w:rPr>
        <w:t xml:space="preserve"> 1998 on the </w:t>
      </w:r>
      <w:proofErr w:type="spellStart"/>
      <w:r w:rsidRPr="00BF0D88">
        <w:rPr>
          <w:rFonts w:cs="Times New Roman"/>
          <w:bCs/>
          <w:color w:val="auto"/>
          <w:sz w:val="20"/>
          <w:szCs w:val="20"/>
        </w:rPr>
        <w:t>Institute</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National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Remembrance</w:t>
      </w:r>
      <w:proofErr w:type="spellEnd"/>
      <w:r w:rsidRPr="00BF0D88">
        <w:rPr>
          <w:rFonts w:cs="Times New Roman"/>
          <w:bCs/>
          <w:color w:val="auto"/>
          <w:sz w:val="20"/>
          <w:szCs w:val="20"/>
        </w:rPr>
        <w:t xml:space="preserve"> – </w:t>
      </w:r>
      <w:proofErr w:type="spellStart"/>
      <w:r w:rsidRPr="00BF0D88">
        <w:rPr>
          <w:rFonts w:cs="Times New Roman"/>
          <w:bCs/>
          <w:color w:val="auto"/>
          <w:sz w:val="20"/>
          <w:szCs w:val="20"/>
        </w:rPr>
        <w:t>Commission</w:t>
      </w:r>
      <w:proofErr w:type="spellEnd"/>
      <w:r w:rsidRPr="00BF0D88">
        <w:rPr>
          <w:rFonts w:cs="Times New Roman"/>
          <w:bCs/>
          <w:color w:val="auto"/>
          <w:sz w:val="20"/>
          <w:szCs w:val="20"/>
        </w:rPr>
        <w:t xml:space="preserve"> for the </w:t>
      </w:r>
      <w:proofErr w:type="spellStart"/>
      <w:r w:rsidRPr="00BF0D88">
        <w:rPr>
          <w:rFonts w:cs="Times New Roman"/>
          <w:bCs/>
          <w:color w:val="auto"/>
          <w:sz w:val="20"/>
          <w:szCs w:val="20"/>
        </w:rPr>
        <w:t>Prosecution</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Crimes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against</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Polish</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Nation</w:t>
      </w:r>
      <w:proofErr w:type="spellEnd"/>
      <w:r w:rsidRPr="00BF0D88">
        <w:rPr>
          <w:rFonts w:cs="Times New Roman"/>
          <w:bCs/>
          <w:color w:val="auto"/>
          <w:sz w:val="20"/>
          <w:szCs w:val="20"/>
        </w:rPr>
        <w:t xml:space="preserve">, and in the </w:t>
      </w:r>
      <w:proofErr w:type="spellStart"/>
      <w:r w:rsidRPr="00BF0D88">
        <w:rPr>
          <w:rFonts w:cs="Times New Roman"/>
          <w:bCs/>
          <w:color w:val="auto"/>
          <w:sz w:val="20"/>
          <w:szCs w:val="20"/>
        </w:rPr>
        <w:t>case</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exercising</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rights</w:t>
      </w:r>
      <w:proofErr w:type="spellEnd"/>
      <w:r w:rsidRPr="00BF0D88">
        <w:rPr>
          <w:rFonts w:cs="Times New Roman"/>
          <w:bCs/>
          <w:color w:val="auto"/>
          <w:sz w:val="20"/>
          <w:szCs w:val="20"/>
        </w:rPr>
        <w:t xml:space="preserve"> set out in </w:t>
      </w:r>
      <w:proofErr w:type="spellStart"/>
      <w:r w:rsidRPr="00BF0D88">
        <w:rPr>
          <w:rFonts w:cs="Times New Roman"/>
          <w:bCs/>
          <w:color w:val="auto"/>
          <w:sz w:val="20"/>
          <w:szCs w:val="20"/>
        </w:rPr>
        <w:t>points</w:t>
      </w:r>
      <w:proofErr w:type="spellEnd"/>
      <w:r w:rsidRPr="00BF0D88">
        <w:rPr>
          <w:rFonts w:cs="Times New Roman"/>
          <w:bCs/>
          <w:color w:val="auto"/>
          <w:sz w:val="20"/>
          <w:szCs w:val="20"/>
        </w:rPr>
        <w:t xml:space="preserve"> 3 and 4 of the </w:t>
      </w:r>
      <w:proofErr w:type="spellStart"/>
      <w:r w:rsidRPr="00BF0D88">
        <w:rPr>
          <w:rFonts w:cs="Times New Roman"/>
          <w:bCs/>
          <w:color w:val="auto"/>
          <w:sz w:val="20"/>
          <w:szCs w:val="20"/>
        </w:rPr>
        <w:t>instruction</w:t>
      </w:r>
      <w:proofErr w:type="spellEnd"/>
      <w:r w:rsidRPr="00BF0D88">
        <w:rPr>
          <w:rFonts w:cs="Times New Roman"/>
          <w:bCs/>
          <w:color w:val="auto"/>
          <w:sz w:val="20"/>
          <w:szCs w:val="20"/>
        </w:rPr>
        <w:t xml:space="preserve">: Art. 30(1), Art. 34(1) and (5), Art. 35 (1) and (2), Art. 35 b, and Art. 37 (1), (2) and (4) of the </w:t>
      </w:r>
      <w:proofErr w:type="spellStart"/>
      <w:r w:rsidRPr="00BF0D88">
        <w:rPr>
          <w:rFonts w:cs="Times New Roman"/>
          <w:bCs/>
          <w:color w:val="auto"/>
          <w:sz w:val="20"/>
          <w:szCs w:val="20"/>
        </w:rPr>
        <w:t>Act</w:t>
      </w:r>
      <w:proofErr w:type="spellEnd"/>
      <w:r w:rsidRPr="00BF0D88">
        <w:rPr>
          <w:rFonts w:cs="Times New Roman"/>
          <w:bCs/>
          <w:color w:val="auto"/>
          <w:sz w:val="20"/>
          <w:szCs w:val="20"/>
        </w:rPr>
        <w:t>.</w:t>
      </w:r>
    </w:p>
    <w:p w:rsidR="00BF2F30" w:rsidRPr="00BF0D88" w:rsidRDefault="00BF2F30" w:rsidP="00BF2F30">
      <w:pPr>
        <w:autoSpaceDE w:val="0"/>
        <w:autoSpaceDN w:val="0"/>
        <w:adjustRightInd w:val="0"/>
        <w:ind w:right="29"/>
        <w:jc w:val="both"/>
        <w:rPr>
          <w:rFonts w:cs="Times New Roman"/>
          <w:bCs/>
          <w:color w:val="auto"/>
          <w:sz w:val="20"/>
          <w:szCs w:val="20"/>
        </w:rPr>
      </w:pPr>
    </w:p>
    <w:p w:rsidR="00480477" w:rsidRPr="00BF0D88" w:rsidRDefault="00480477" w:rsidP="00480477">
      <w:pPr>
        <w:autoSpaceDE w:val="0"/>
        <w:autoSpaceDN w:val="0"/>
        <w:adjustRightInd w:val="0"/>
        <w:ind w:right="29"/>
        <w:jc w:val="both"/>
        <w:rPr>
          <w:rFonts w:cs="Times New Roman"/>
          <w:bCs/>
          <w:color w:val="auto"/>
          <w:sz w:val="20"/>
          <w:szCs w:val="20"/>
        </w:rPr>
      </w:pPr>
      <w:r w:rsidRPr="00BF0D88">
        <w:rPr>
          <w:rFonts w:cs="Times New Roman"/>
          <w:bCs/>
          <w:color w:val="auto"/>
          <w:sz w:val="20"/>
          <w:szCs w:val="20"/>
        </w:rPr>
        <w:t>Administratorem Pani/Pana danych osobowych jest Prezes Instytutu Pamięci Narodowej - Komisji Ścigania Zbrodni przeciwko Narodowi Polskiemu, z siedzibą w Warszawie, adres: ul. Janusza Kurtyki 1, 02-676 Warszawa. Administrator danych osobowych zapewnia odpowiednie technologiczne, fizyczne, administracyjne i proceduralne środki ochrony danych, w celu ochrony i zapewnienia poufności, poprawności i dostępności przetwarzanych danych osobowych, jak również ochrony przed nieuprawnionym wykorzystaniem lub nieuprawnionym dostępem do danych osobowych oraz ochrony przed naruszeniem bezpieczeństwa danych osobowych.</w:t>
      </w:r>
    </w:p>
    <w:p w:rsidR="00BF2F30" w:rsidRPr="00BF0D88" w:rsidRDefault="00BF2F30" w:rsidP="00BF2F30">
      <w:pPr>
        <w:autoSpaceDE w:val="0"/>
        <w:autoSpaceDN w:val="0"/>
        <w:adjustRightInd w:val="0"/>
        <w:ind w:right="29"/>
        <w:jc w:val="both"/>
        <w:rPr>
          <w:rFonts w:cs="Times New Roman"/>
          <w:bCs/>
          <w:color w:val="auto"/>
          <w:sz w:val="20"/>
          <w:szCs w:val="20"/>
        </w:rPr>
      </w:pPr>
    </w:p>
    <w:p w:rsidR="00BF2F30" w:rsidRPr="00BF0D88" w:rsidRDefault="00BF2F30" w:rsidP="00BF2F30">
      <w:pPr>
        <w:autoSpaceDE w:val="0"/>
        <w:autoSpaceDN w:val="0"/>
        <w:adjustRightInd w:val="0"/>
        <w:ind w:right="29"/>
        <w:jc w:val="both"/>
        <w:rPr>
          <w:rFonts w:cs="Times New Roman"/>
          <w:bCs/>
          <w:color w:val="auto"/>
          <w:sz w:val="20"/>
          <w:szCs w:val="20"/>
        </w:rPr>
      </w:pPr>
      <w:r w:rsidRPr="00BF0D88">
        <w:rPr>
          <w:rFonts w:cs="Times New Roman"/>
          <w:bCs/>
          <w:color w:val="auto"/>
          <w:sz w:val="20"/>
          <w:szCs w:val="20"/>
        </w:rPr>
        <w:t xml:space="preserve">The </w:t>
      </w:r>
      <w:r w:rsidR="000D6AF1" w:rsidRPr="00BF0D88">
        <w:rPr>
          <w:rFonts w:cs="Times New Roman"/>
          <w:bCs/>
          <w:color w:val="auto"/>
          <w:sz w:val="20"/>
          <w:szCs w:val="20"/>
        </w:rPr>
        <w:t>Administrator</w:t>
      </w:r>
      <w:r w:rsidRPr="00BF0D88">
        <w:rPr>
          <w:rFonts w:cs="Times New Roman"/>
          <w:bCs/>
          <w:color w:val="auto"/>
          <w:sz w:val="20"/>
          <w:szCs w:val="20"/>
        </w:rPr>
        <w:t xml:space="preserve"> of </w:t>
      </w:r>
      <w:proofErr w:type="spellStart"/>
      <w:r w:rsidRPr="00BF0D88">
        <w:rPr>
          <w:rFonts w:cs="Times New Roman"/>
          <w:bCs/>
          <w:color w:val="auto"/>
          <w:sz w:val="20"/>
          <w:szCs w:val="20"/>
        </w:rPr>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is</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President</w:t>
      </w:r>
      <w:proofErr w:type="spellEnd"/>
      <w:r w:rsidRPr="00BF0D88">
        <w:rPr>
          <w:rFonts w:cs="Times New Roman"/>
          <w:bCs/>
          <w:color w:val="auto"/>
          <w:sz w:val="20"/>
          <w:szCs w:val="20"/>
        </w:rPr>
        <w:t xml:space="preserve"> of the </w:t>
      </w:r>
      <w:proofErr w:type="spellStart"/>
      <w:r w:rsidRPr="00BF0D88">
        <w:rPr>
          <w:rFonts w:cs="Times New Roman"/>
          <w:bCs/>
          <w:color w:val="auto"/>
          <w:sz w:val="20"/>
          <w:szCs w:val="20"/>
        </w:rPr>
        <w:t>Institute</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National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Remembrance</w:t>
      </w:r>
      <w:proofErr w:type="spellEnd"/>
      <w:r w:rsidRPr="00BF0D88">
        <w:rPr>
          <w:rFonts w:cs="Times New Roman"/>
          <w:bCs/>
          <w:color w:val="auto"/>
          <w:sz w:val="20"/>
          <w:szCs w:val="20"/>
        </w:rPr>
        <w:t xml:space="preserve"> – </w:t>
      </w:r>
      <w:proofErr w:type="spellStart"/>
      <w:r w:rsidRPr="00BF0D88">
        <w:rPr>
          <w:rFonts w:cs="Times New Roman"/>
          <w:bCs/>
          <w:color w:val="auto"/>
          <w:sz w:val="20"/>
          <w:szCs w:val="20"/>
        </w:rPr>
        <w:t>Commission</w:t>
      </w:r>
      <w:proofErr w:type="spellEnd"/>
      <w:r w:rsidRPr="00BF0D88">
        <w:rPr>
          <w:rFonts w:cs="Times New Roman"/>
          <w:bCs/>
          <w:color w:val="auto"/>
          <w:sz w:val="20"/>
          <w:szCs w:val="20"/>
        </w:rPr>
        <w:t xml:space="preserve"> for the </w:t>
      </w:r>
      <w:proofErr w:type="spellStart"/>
      <w:r w:rsidRPr="00BF0D88">
        <w:rPr>
          <w:rFonts w:cs="Times New Roman"/>
          <w:bCs/>
          <w:color w:val="auto"/>
          <w:sz w:val="20"/>
          <w:szCs w:val="20"/>
        </w:rPr>
        <w:t>Prosecution</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Crimes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against</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Polish</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Nation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based</w:t>
      </w:r>
      <w:proofErr w:type="spellEnd"/>
      <w:r w:rsidRPr="00BF0D88">
        <w:rPr>
          <w:rFonts w:cs="Times New Roman"/>
          <w:bCs/>
          <w:color w:val="auto"/>
          <w:sz w:val="20"/>
          <w:szCs w:val="20"/>
        </w:rPr>
        <w:t xml:space="preserve"> in </w:t>
      </w:r>
      <w:proofErr w:type="spellStart"/>
      <w:r w:rsidRPr="00BF0D88">
        <w:rPr>
          <w:rFonts w:cs="Times New Roman"/>
          <w:bCs/>
          <w:color w:val="auto"/>
          <w:sz w:val="20"/>
          <w:szCs w:val="20"/>
        </w:rPr>
        <w:t>Warsaw</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address</w:t>
      </w:r>
      <w:proofErr w:type="spellEnd"/>
      <w:r w:rsidRPr="00BF0D88">
        <w:rPr>
          <w:rFonts w:cs="Times New Roman"/>
          <w:bCs/>
          <w:color w:val="auto"/>
          <w:sz w:val="20"/>
          <w:szCs w:val="20"/>
        </w:rPr>
        <w:t xml:space="preserve">: ul. Janusza Kurtyki 1, 02-676 </w:t>
      </w:r>
      <w:proofErr w:type="spellStart"/>
      <w:r w:rsidRPr="00BF0D88">
        <w:rPr>
          <w:rFonts w:cs="Times New Roman"/>
          <w:bCs/>
          <w:color w:val="auto"/>
          <w:sz w:val="20"/>
          <w:szCs w:val="20"/>
        </w:rPr>
        <w:t>Warsaw</w:t>
      </w:r>
      <w:proofErr w:type="spellEnd"/>
      <w:r w:rsidRPr="00BF0D88">
        <w:rPr>
          <w:rFonts w:cs="Times New Roman"/>
          <w:bCs/>
          <w:color w:val="auto"/>
          <w:sz w:val="20"/>
          <w:szCs w:val="20"/>
        </w:rPr>
        <w:t xml:space="preserve">. The </w:t>
      </w:r>
      <w:r w:rsidR="000D6AF1" w:rsidRPr="00BF0D88">
        <w:rPr>
          <w:rFonts w:cs="Times New Roman"/>
          <w:bCs/>
          <w:color w:val="auto"/>
          <w:sz w:val="20"/>
          <w:szCs w:val="20"/>
        </w:rPr>
        <w:t xml:space="preserve">Administrator </w:t>
      </w:r>
      <w:r w:rsidRPr="00BF0D88">
        <w:rPr>
          <w:rFonts w:cs="Times New Roman"/>
          <w:bCs/>
          <w:color w:val="auto"/>
          <w:sz w:val="20"/>
          <w:szCs w:val="20"/>
        </w:rPr>
        <w:t xml:space="preserve">of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ensures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appropriate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technological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physical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administrative</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procedural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measures</w:t>
      </w:r>
      <w:proofErr w:type="spellEnd"/>
      <w:r w:rsidRPr="00BF0D88">
        <w:rPr>
          <w:rFonts w:cs="Times New Roman"/>
          <w:bCs/>
          <w:color w:val="auto"/>
          <w:sz w:val="20"/>
          <w:szCs w:val="20"/>
        </w:rPr>
        <w:t xml:space="preserve"> in order to </w:t>
      </w:r>
      <w:proofErr w:type="spellStart"/>
      <w:r w:rsidRPr="00BF0D88">
        <w:rPr>
          <w:rFonts w:cs="Times New Roman"/>
          <w:bCs/>
          <w:color w:val="auto"/>
          <w:sz w:val="20"/>
          <w:szCs w:val="20"/>
        </w:rPr>
        <w:t>protect</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ensure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confidentiality</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correctness</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availability</w:t>
      </w:r>
      <w:proofErr w:type="spellEnd"/>
      <w:r w:rsidRPr="00BF0D88">
        <w:rPr>
          <w:rFonts w:cs="Times New Roman"/>
          <w:bCs/>
          <w:color w:val="auto"/>
          <w:sz w:val="20"/>
          <w:szCs w:val="20"/>
        </w:rPr>
        <w:t xml:space="preserve"> of the </w:t>
      </w:r>
      <w:proofErr w:type="spellStart"/>
      <w:r w:rsidRPr="00BF0D88">
        <w:rPr>
          <w:rFonts w:cs="Times New Roman"/>
          <w:bCs/>
          <w:color w:val="auto"/>
          <w:sz w:val="20"/>
          <w:szCs w:val="20"/>
        </w:rPr>
        <w:t>processed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as </w:t>
      </w:r>
      <w:proofErr w:type="spellStart"/>
      <w:r w:rsidRPr="00BF0D88">
        <w:rPr>
          <w:rFonts w:cs="Times New Roman"/>
          <w:bCs/>
          <w:color w:val="auto"/>
          <w:sz w:val="20"/>
          <w:szCs w:val="20"/>
        </w:rPr>
        <w:t>well</w:t>
      </w:r>
      <w:proofErr w:type="spellEnd"/>
      <w:r w:rsidRPr="00BF0D88">
        <w:rPr>
          <w:rFonts w:cs="Times New Roman"/>
          <w:bCs/>
          <w:color w:val="auto"/>
          <w:sz w:val="20"/>
          <w:szCs w:val="20"/>
        </w:rPr>
        <w:t xml:space="preserve"> as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against</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their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unauthorised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use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or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unauthorised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access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thereto</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against</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violation</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security</w:t>
      </w:r>
      <w:proofErr w:type="spellEnd"/>
      <w:r w:rsidRPr="00BF0D88">
        <w:rPr>
          <w:rFonts w:cs="Times New Roman"/>
          <w:bCs/>
          <w:color w:val="auto"/>
          <w:sz w:val="20"/>
          <w:szCs w:val="20"/>
        </w:rPr>
        <w:t>.</w:t>
      </w:r>
    </w:p>
    <w:p w:rsidR="00480477" w:rsidRPr="00BF0D88" w:rsidRDefault="00480477" w:rsidP="00480477">
      <w:pPr>
        <w:autoSpaceDE w:val="0"/>
        <w:autoSpaceDN w:val="0"/>
        <w:adjustRightInd w:val="0"/>
        <w:jc w:val="both"/>
        <w:rPr>
          <w:rFonts w:cs="Times New Roman"/>
          <w:color w:val="auto"/>
          <w:sz w:val="20"/>
          <w:szCs w:val="20"/>
        </w:rPr>
      </w:pPr>
    </w:p>
    <w:p w:rsidR="00480477" w:rsidRPr="00BF0D88" w:rsidRDefault="00480477" w:rsidP="00480477">
      <w:pPr>
        <w:autoSpaceDE w:val="0"/>
        <w:autoSpaceDN w:val="0"/>
        <w:adjustRightInd w:val="0"/>
        <w:jc w:val="both"/>
        <w:rPr>
          <w:rFonts w:cs="Times New Roman"/>
          <w:bCs/>
          <w:color w:val="auto"/>
          <w:sz w:val="20"/>
          <w:szCs w:val="20"/>
        </w:rPr>
      </w:pPr>
      <w:r w:rsidRPr="00BF0D88">
        <w:rPr>
          <w:rFonts w:cs="Times New Roman"/>
          <w:bCs/>
          <w:color w:val="auto"/>
          <w:sz w:val="20"/>
          <w:szCs w:val="20"/>
        </w:rPr>
        <w:t>Dane kontaktowe inspektora ochrony danych w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w:t>
      </w:r>
      <w:hyperlink r:id="rId10" w:history="1">
        <w:r w:rsidRPr="00BF0D88">
          <w:rPr>
            <w:rStyle w:val="Hipercze"/>
            <w:rFonts w:cs="Times New Roman"/>
            <w:bCs/>
            <w:color w:val="auto"/>
            <w:sz w:val="20"/>
            <w:szCs w:val="20"/>
            <w:u w:val="none"/>
          </w:rPr>
          <w:t>inspektorochronydanych@ipn.gov.pl</w:t>
        </w:r>
      </w:hyperlink>
      <w:r w:rsidRPr="00BF0D88">
        <w:rPr>
          <w:rFonts w:cs="Times New Roman"/>
          <w:bCs/>
          <w:color w:val="auto"/>
          <w:sz w:val="20"/>
          <w:szCs w:val="20"/>
        </w:rPr>
        <w:t>, adres do korespondencji: ul. Janusza Kurtyki 1, 02-676 Warszawa, z dopiskiem: Inspektor Ochrony Danych.</w:t>
      </w:r>
    </w:p>
    <w:p w:rsidR="00480477" w:rsidRPr="00BF0D88" w:rsidRDefault="00480477" w:rsidP="00480477">
      <w:pPr>
        <w:autoSpaceDE w:val="0"/>
        <w:autoSpaceDN w:val="0"/>
        <w:adjustRightInd w:val="0"/>
        <w:rPr>
          <w:rFonts w:cs="Times New Roman"/>
          <w:bCs/>
          <w:color w:val="auto"/>
          <w:sz w:val="20"/>
          <w:szCs w:val="20"/>
        </w:rPr>
      </w:pPr>
      <w:r w:rsidRPr="00BF0D88">
        <w:rPr>
          <w:rFonts w:cs="Times New Roman"/>
          <w:bCs/>
          <w:color w:val="auto"/>
          <w:sz w:val="20"/>
          <w:szCs w:val="20"/>
        </w:rPr>
        <w:t>Odbiorcami danych osobowych mogą być podmioty uprawnione na podstawie przepisów prawa oraz podmioty upoważnione przez Administratora.</w:t>
      </w:r>
    </w:p>
    <w:p w:rsidR="00BF2F30" w:rsidRPr="00BF0D88" w:rsidRDefault="00BF2F30" w:rsidP="00BF2F30">
      <w:pPr>
        <w:autoSpaceDE w:val="0"/>
        <w:autoSpaceDN w:val="0"/>
        <w:adjustRightInd w:val="0"/>
        <w:rPr>
          <w:rFonts w:cs="Times New Roman"/>
          <w:bCs/>
          <w:color w:val="auto"/>
          <w:sz w:val="20"/>
          <w:szCs w:val="20"/>
        </w:rPr>
      </w:pPr>
    </w:p>
    <w:p w:rsidR="00BF2F30" w:rsidRPr="00BF0D88" w:rsidRDefault="00BF2F30" w:rsidP="00BF2F30">
      <w:pPr>
        <w:autoSpaceDE w:val="0"/>
        <w:autoSpaceDN w:val="0"/>
        <w:adjustRightInd w:val="0"/>
        <w:rPr>
          <w:rFonts w:cs="Times New Roman"/>
          <w:bCs/>
          <w:color w:val="auto"/>
          <w:sz w:val="20"/>
          <w:szCs w:val="20"/>
        </w:rPr>
      </w:pPr>
      <w:proofErr w:type="spellStart"/>
      <w:r w:rsidRPr="00BF0D88">
        <w:rPr>
          <w:rFonts w:cs="Times New Roman"/>
          <w:bCs/>
          <w:color w:val="auto"/>
          <w:sz w:val="20"/>
          <w:szCs w:val="20"/>
        </w:rPr>
        <w:t>Contact</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details</w:t>
      </w:r>
      <w:proofErr w:type="spellEnd"/>
      <w:r w:rsidRPr="00BF0D88">
        <w:rPr>
          <w:rFonts w:cs="Times New Roman"/>
          <w:bCs/>
          <w:color w:val="auto"/>
          <w:sz w:val="20"/>
          <w:szCs w:val="20"/>
        </w:rPr>
        <w:t xml:space="preserve"> of the data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officer</w:t>
      </w:r>
      <w:proofErr w:type="spellEnd"/>
      <w:r w:rsidRPr="00BF0D88">
        <w:rPr>
          <w:rFonts w:cs="Times New Roman"/>
          <w:bCs/>
          <w:color w:val="auto"/>
          <w:sz w:val="20"/>
          <w:szCs w:val="20"/>
        </w:rPr>
        <w:t xml:space="preserve"> of the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inspektorochronydanych@ipn.gov.pl,  </w:t>
      </w:r>
      <w:proofErr w:type="spellStart"/>
      <w:r w:rsidRPr="00BF0D88">
        <w:rPr>
          <w:rFonts w:cs="Times New Roman"/>
          <w:bCs/>
          <w:color w:val="auto"/>
          <w:sz w:val="20"/>
          <w:szCs w:val="20"/>
        </w:rPr>
        <w:t>address</w:t>
      </w:r>
      <w:proofErr w:type="spellEnd"/>
      <w:r w:rsidRPr="00BF0D88">
        <w:rPr>
          <w:rFonts w:cs="Times New Roman"/>
          <w:bCs/>
          <w:color w:val="auto"/>
          <w:sz w:val="20"/>
          <w:szCs w:val="20"/>
        </w:rPr>
        <w:t xml:space="preserve"> for </w:t>
      </w:r>
      <w:proofErr w:type="spellStart"/>
      <w:r w:rsidRPr="00BF0D88">
        <w:rPr>
          <w:rFonts w:cs="Times New Roman"/>
          <w:bCs/>
          <w:color w:val="auto"/>
          <w:sz w:val="20"/>
          <w:szCs w:val="20"/>
        </w:rPr>
        <w:t>correspondence</w:t>
      </w:r>
      <w:proofErr w:type="spellEnd"/>
      <w:r w:rsidRPr="00BF0D88">
        <w:rPr>
          <w:rFonts w:cs="Times New Roman"/>
          <w:bCs/>
          <w:color w:val="auto"/>
          <w:sz w:val="20"/>
          <w:szCs w:val="20"/>
        </w:rPr>
        <w:t xml:space="preserve">: ul. Janusza Kurtyki 1, 02-676 </w:t>
      </w:r>
      <w:proofErr w:type="spellStart"/>
      <w:r w:rsidRPr="00BF0D88">
        <w:rPr>
          <w:rFonts w:cs="Times New Roman"/>
          <w:bCs/>
          <w:color w:val="auto"/>
          <w:sz w:val="20"/>
          <w:szCs w:val="20"/>
        </w:rPr>
        <w:t>Warsaw</w:t>
      </w:r>
      <w:proofErr w:type="spellEnd"/>
      <w:r w:rsidRPr="00BF0D88">
        <w:rPr>
          <w:rFonts w:cs="Times New Roman"/>
          <w:bCs/>
          <w:color w:val="auto"/>
          <w:sz w:val="20"/>
          <w:szCs w:val="20"/>
        </w:rPr>
        <w:t xml:space="preserve">, with a </w:t>
      </w:r>
      <w:proofErr w:type="spellStart"/>
      <w:r w:rsidRPr="00BF0D88">
        <w:rPr>
          <w:rFonts w:cs="Times New Roman"/>
          <w:bCs/>
          <w:color w:val="auto"/>
          <w:sz w:val="20"/>
          <w:szCs w:val="20"/>
        </w:rPr>
        <w:t>note</w:t>
      </w:r>
      <w:proofErr w:type="spellEnd"/>
      <w:r w:rsidRPr="00BF0D88">
        <w:rPr>
          <w:rFonts w:cs="Times New Roman"/>
          <w:bCs/>
          <w:color w:val="auto"/>
          <w:sz w:val="20"/>
          <w:szCs w:val="20"/>
        </w:rPr>
        <w:t xml:space="preserve">: Inspektor Ochrony Danych (Data </w:t>
      </w:r>
      <w:proofErr w:type="spellStart"/>
      <w:r w:rsidRPr="00BF0D88">
        <w:rPr>
          <w:rFonts w:cs="Times New Roman"/>
          <w:bCs/>
          <w:color w:val="auto"/>
          <w:sz w:val="20"/>
          <w:szCs w:val="20"/>
        </w:rPr>
        <w:t>Protection</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Officer</w:t>
      </w:r>
      <w:proofErr w:type="spellEnd"/>
      <w:r w:rsidRPr="00BF0D88">
        <w:rPr>
          <w:rFonts w:cs="Times New Roman"/>
          <w:bCs/>
          <w:color w:val="auto"/>
          <w:sz w:val="20"/>
          <w:szCs w:val="20"/>
        </w:rPr>
        <w:t>).</w:t>
      </w:r>
    </w:p>
    <w:p w:rsidR="00BF2F30" w:rsidRPr="00BF0D88" w:rsidRDefault="00BF2F30" w:rsidP="00BF2F30">
      <w:pPr>
        <w:autoSpaceDE w:val="0"/>
        <w:autoSpaceDN w:val="0"/>
        <w:adjustRightInd w:val="0"/>
        <w:rPr>
          <w:rFonts w:cs="Times New Roman"/>
          <w:bCs/>
          <w:color w:val="auto"/>
          <w:sz w:val="20"/>
          <w:szCs w:val="20"/>
        </w:rPr>
      </w:pPr>
      <w:proofErr w:type="spellStart"/>
      <w:r w:rsidRPr="00BF0D88">
        <w:rPr>
          <w:rFonts w:cs="Times New Roman"/>
          <w:bCs/>
          <w:color w:val="auto"/>
          <w:sz w:val="20"/>
          <w:szCs w:val="20"/>
        </w:rPr>
        <w:t>Entities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authorised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under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generally</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applicable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laws</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entities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authorised</w:t>
      </w:r>
      <w:proofErr w:type="spellEnd"/>
      <w:r w:rsidRPr="00BF0D88">
        <w:rPr>
          <w:rFonts w:cs="Times New Roman"/>
          <w:bCs/>
          <w:color w:val="auto"/>
          <w:sz w:val="20"/>
          <w:szCs w:val="20"/>
        </w:rPr>
        <w:t xml:space="preserve"> by the</w:t>
      </w:r>
      <w:r w:rsidR="000D6AF1" w:rsidRPr="00BF0D88">
        <w:rPr>
          <w:rFonts w:cs="Times New Roman"/>
          <w:color w:val="auto"/>
        </w:rPr>
        <w:t xml:space="preserve"> </w:t>
      </w:r>
      <w:r w:rsidR="000D6AF1" w:rsidRPr="00BF0D88">
        <w:rPr>
          <w:rFonts w:cs="Times New Roman"/>
          <w:bCs/>
          <w:color w:val="auto"/>
          <w:sz w:val="20"/>
          <w:szCs w:val="20"/>
        </w:rPr>
        <w:t xml:space="preserve">Administrator </w:t>
      </w:r>
      <w:proofErr w:type="spellStart"/>
      <w:r w:rsidRPr="00BF0D88">
        <w:rPr>
          <w:rFonts w:cs="Times New Roman"/>
          <w:bCs/>
          <w:color w:val="auto"/>
          <w:sz w:val="20"/>
          <w:szCs w:val="20"/>
        </w:rPr>
        <w:t>may</w:t>
      </w:r>
      <w:proofErr w:type="spellEnd"/>
      <w:r w:rsidRPr="00BF0D88">
        <w:rPr>
          <w:rFonts w:cs="Times New Roman"/>
          <w:bCs/>
          <w:color w:val="auto"/>
          <w:sz w:val="20"/>
          <w:szCs w:val="20"/>
        </w:rPr>
        <w:t xml:space="preserve"> be the </w:t>
      </w:r>
      <w:proofErr w:type="spellStart"/>
      <w:r w:rsidRPr="00BF0D88">
        <w:rPr>
          <w:rFonts w:cs="Times New Roman"/>
          <w:bCs/>
          <w:color w:val="auto"/>
          <w:sz w:val="20"/>
          <w:szCs w:val="20"/>
        </w:rPr>
        <w:t>recipients</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w:t>
      </w:r>
    </w:p>
    <w:p w:rsidR="00480477" w:rsidRPr="00BF0D88" w:rsidRDefault="00480477" w:rsidP="00480477">
      <w:pPr>
        <w:autoSpaceDE w:val="0"/>
        <w:autoSpaceDN w:val="0"/>
        <w:adjustRightInd w:val="0"/>
        <w:rPr>
          <w:rFonts w:cs="Times New Roman"/>
          <w:bCs/>
          <w:color w:val="auto"/>
          <w:sz w:val="20"/>
          <w:szCs w:val="20"/>
        </w:rPr>
      </w:pPr>
    </w:p>
    <w:p w:rsidR="00480477" w:rsidRPr="00BF0D88" w:rsidRDefault="00480477" w:rsidP="00480477">
      <w:pPr>
        <w:jc w:val="both"/>
        <w:rPr>
          <w:rFonts w:cs="Times New Roman"/>
          <w:bCs/>
          <w:color w:val="auto"/>
          <w:sz w:val="20"/>
          <w:szCs w:val="20"/>
        </w:rPr>
      </w:pPr>
      <w:r w:rsidRPr="00BF0D88">
        <w:rPr>
          <w:rFonts w:cs="Times New Roman"/>
          <w:bCs/>
          <w:color w:val="auto"/>
          <w:sz w:val="20"/>
          <w:szCs w:val="20"/>
        </w:rPr>
        <w:t>Pani/Pana dane osobowe będą przechowywane do momentu zakończenia procedowania wniosku, a następnie zgodnie z terminami określonymi w obowiązującym w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rzeczowym wykazie akt, określonym na podstawie art. 6 ust. 2 ustawy z dnia 14 lipca 1983 r. o narodowym zasobie archiwalnym i archiwach.</w:t>
      </w:r>
    </w:p>
    <w:p w:rsidR="00BF2F30" w:rsidRPr="00BF0D88" w:rsidRDefault="00BF2F30" w:rsidP="00BF2F30">
      <w:pPr>
        <w:jc w:val="both"/>
        <w:rPr>
          <w:rFonts w:cs="Times New Roman"/>
          <w:bCs/>
          <w:color w:val="auto"/>
          <w:sz w:val="20"/>
          <w:szCs w:val="20"/>
        </w:rPr>
      </w:pPr>
    </w:p>
    <w:p w:rsidR="00480477" w:rsidRPr="00BF0D88" w:rsidRDefault="00BF2F30" w:rsidP="00BF2F30">
      <w:pPr>
        <w:jc w:val="both"/>
        <w:rPr>
          <w:rFonts w:cs="Times New Roman"/>
          <w:bCs/>
          <w:color w:val="auto"/>
          <w:sz w:val="20"/>
          <w:szCs w:val="20"/>
        </w:rPr>
      </w:pPr>
      <w:proofErr w:type="spellStart"/>
      <w:r w:rsidRPr="00BF0D88">
        <w:rPr>
          <w:rFonts w:cs="Times New Roman"/>
          <w:bCs/>
          <w:color w:val="auto"/>
          <w:sz w:val="20"/>
          <w:szCs w:val="20"/>
        </w:rPr>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personal</w:t>
      </w:r>
      <w:proofErr w:type="spellEnd"/>
      <w:r w:rsidRPr="00BF0D88">
        <w:rPr>
          <w:rFonts w:cs="Times New Roman"/>
          <w:bCs/>
          <w:color w:val="auto"/>
          <w:sz w:val="20"/>
          <w:szCs w:val="20"/>
        </w:rPr>
        <w:t xml:space="preserve"> data </w:t>
      </w:r>
      <w:proofErr w:type="spellStart"/>
      <w:r w:rsidRPr="00BF0D88">
        <w:rPr>
          <w:rFonts w:cs="Times New Roman"/>
          <w:bCs/>
          <w:color w:val="auto"/>
          <w:sz w:val="20"/>
          <w:szCs w:val="20"/>
        </w:rPr>
        <w:t>shall</w:t>
      </w:r>
      <w:proofErr w:type="spellEnd"/>
      <w:r w:rsidRPr="00BF0D88">
        <w:rPr>
          <w:rFonts w:cs="Times New Roman"/>
          <w:bCs/>
          <w:color w:val="auto"/>
          <w:sz w:val="20"/>
          <w:szCs w:val="20"/>
        </w:rPr>
        <w:t xml:space="preserve"> be </w:t>
      </w:r>
      <w:proofErr w:type="spellStart"/>
      <w:r w:rsidRPr="00BF0D88">
        <w:rPr>
          <w:rFonts w:cs="Times New Roman"/>
          <w:bCs/>
          <w:color w:val="auto"/>
          <w:sz w:val="20"/>
          <w:szCs w:val="20"/>
        </w:rPr>
        <w:t>stored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until</w:t>
      </w:r>
      <w:proofErr w:type="spellEnd"/>
      <w:r w:rsidRPr="00BF0D88">
        <w:rPr>
          <w:rFonts w:cs="Times New Roman"/>
          <w:bCs/>
          <w:color w:val="auto"/>
          <w:sz w:val="20"/>
          <w:szCs w:val="20"/>
        </w:rPr>
        <w:t xml:space="preserve"> the </w:t>
      </w:r>
      <w:proofErr w:type="spellStart"/>
      <w:r w:rsidRPr="00BF0D88">
        <w:rPr>
          <w:rFonts w:cs="Times New Roman"/>
          <w:bCs/>
          <w:color w:val="auto"/>
          <w:sz w:val="20"/>
          <w:szCs w:val="20"/>
        </w:rPr>
        <w:t>completion</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processing</w:t>
      </w:r>
      <w:proofErr w:type="spellEnd"/>
      <w:r w:rsidRPr="00BF0D88">
        <w:rPr>
          <w:rFonts w:cs="Times New Roman"/>
          <w:bCs/>
          <w:color w:val="auto"/>
          <w:sz w:val="20"/>
          <w:szCs w:val="20"/>
        </w:rPr>
        <w:t xml:space="preserve"> of </w:t>
      </w:r>
      <w:proofErr w:type="spellStart"/>
      <w:r w:rsidRPr="00BF0D88">
        <w:rPr>
          <w:rFonts w:cs="Times New Roman"/>
          <w:bCs/>
          <w:color w:val="auto"/>
          <w:sz w:val="20"/>
          <w:szCs w:val="20"/>
        </w:rPr>
        <w:t>your</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application</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then</w:t>
      </w:r>
      <w:proofErr w:type="spellEnd"/>
      <w:r w:rsidRPr="00BF0D88">
        <w:rPr>
          <w:rFonts w:cs="Times New Roman"/>
          <w:bCs/>
          <w:color w:val="auto"/>
          <w:sz w:val="20"/>
          <w:szCs w:val="20"/>
        </w:rPr>
        <w:t xml:space="preserve"> in </w:t>
      </w:r>
      <w:proofErr w:type="spellStart"/>
      <w:r w:rsidRPr="00BF0D88">
        <w:rPr>
          <w:rFonts w:cs="Times New Roman"/>
          <w:bCs/>
          <w:color w:val="auto"/>
          <w:sz w:val="20"/>
          <w:szCs w:val="20"/>
        </w:rPr>
        <w:t>accordance</w:t>
      </w:r>
      <w:proofErr w:type="spellEnd"/>
      <w:r w:rsidRPr="00BF0D88">
        <w:rPr>
          <w:rFonts w:cs="Times New Roman"/>
          <w:bCs/>
          <w:color w:val="auto"/>
          <w:sz w:val="20"/>
          <w:szCs w:val="20"/>
        </w:rPr>
        <w:t xml:space="preserve"> with the </w:t>
      </w:r>
      <w:proofErr w:type="spellStart"/>
      <w:r w:rsidRPr="00BF0D88">
        <w:rPr>
          <w:rFonts w:cs="Times New Roman"/>
          <w:bCs/>
          <w:color w:val="auto"/>
          <w:sz w:val="20"/>
          <w:szCs w:val="20"/>
        </w:rPr>
        <w:t>time</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limits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specified</w:t>
      </w:r>
      <w:proofErr w:type="spellEnd"/>
      <w:r w:rsidRPr="00BF0D88">
        <w:rPr>
          <w:rFonts w:cs="Times New Roman"/>
          <w:bCs/>
          <w:color w:val="auto"/>
          <w:sz w:val="20"/>
          <w:szCs w:val="20"/>
        </w:rPr>
        <w:t xml:space="preserve"> in the </w:t>
      </w:r>
      <w:proofErr w:type="spellStart"/>
      <w:r w:rsidRPr="00BF0D88">
        <w:rPr>
          <w:rFonts w:cs="Times New Roman"/>
          <w:bCs/>
          <w:color w:val="auto"/>
          <w:sz w:val="20"/>
          <w:szCs w:val="20"/>
        </w:rPr>
        <w:t>material</w:t>
      </w:r>
      <w:proofErr w:type="spellEnd"/>
      <w:r w:rsidRPr="00BF0D88">
        <w:rPr>
          <w:rFonts w:cs="Times New Roman"/>
          <w:bCs/>
          <w:color w:val="auto"/>
          <w:sz w:val="20"/>
          <w:szCs w:val="20"/>
        </w:rPr>
        <w:t xml:space="preserve"> list of </w:t>
      </w:r>
      <w:proofErr w:type="spellStart"/>
      <w:r w:rsidRPr="00BF0D88">
        <w:rPr>
          <w:rFonts w:cs="Times New Roman"/>
          <w:bCs/>
          <w:color w:val="auto"/>
          <w:sz w:val="20"/>
          <w:szCs w:val="20"/>
        </w:rPr>
        <w:t>files</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valid</w:t>
      </w:r>
      <w:proofErr w:type="spellEnd"/>
      <w:r w:rsidRPr="00BF0D88">
        <w:rPr>
          <w:rFonts w:cs="Times New Roman"/>
          <w:bCs/>
          <w:color w:val="auto"/>
          <w:sz w:val="20"/>
          <w:szCs w:val="20"/>
        </w:rPr>
        <w:t xml:space="preserve"> in the IPN-</w:t>
      </w:r>
      <w:proofErr w:type="spellStart"/>
      <w:r w:rsidRPr="00BF0D88">
        <w:rPr>
          <w:rFonts w:cs="Times New Roman"/>
          <w:bCs/>
          <w:color w:val="auto"/>
          <w:sz w:val="20"/>
          <w:szCs w:val="20"/>
        </w:rPr>
        <w:t>KŚZpNP</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defined</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pursuant</w:t>
      </w:r>
      <w:proofErr w:type="spellEnd"/>
      <w:r w:rsidRPr="00BF0D88">
        <w:rPr>
          <w:rFonts w:cs="Times New Roman"/>
          <w:bCs/>
          <w:color w:val="auto"/>
          <w:sz w:val="20"/>
          <w:szCs w:val="20"/>
        </w:rPr>
        <w:t xml:space="preserve"> to </w:t>
      </w:r>
      <w:proofErr w:type="spellStart"/>
      <w:r w:rsidRPr="00BF0D88">
        <w:rPr>
          <w:rFonts w:cs="Times New Roman"/>
          <w:bCs/>
          <w:color w:val="auto"/>
          <w:sz w:val="20"/>
          <w:szCs w:val="20"/>
        </w:rPr>
        <w:t>Article</w:t>
      </w:r>
      <w:proofErr w:type="spellEnd"/>
      <w:r w:rsidRPr="00BF0D88">
        <w:rPr>
          <w:rFonts w:cs="Times New Roman"/>
          <w:bCs/>
          <w:color w:val="auto"/>
          <w:sz w:val="20"/>
          <w:szCs w:val="20"/>
        </w:rPr>
        <w:t xml:space="preserve"> 6(2) of the </w:t>
      </w:r>
      <w:proofErr w:type="spellStart"/>
      <w:r w:rsidRPr="00BF0D88">
        <w:rPr>
          <w:rFonts w:cs="Times New Roman"/>
          <w:bCs/>
          <w:color w:val="auto"/>
          <w:sz w:val="20"/>
          <w:szCs w:val="20"/>
        </w:rPr>
        <w:t>Act</w:t>
      </w:r>
      <w:proofErr w:type="spellEnd"/>
      <w:r w:rsidRPr="00BF0D88">
        <w:rPr>
          <w:rFonts w:cs="Times New Roman"/>
          <w:bCs/>
          <w:color w:val="auto"/>
          <w:sz w:val="20"/>
          <w:szCs w:val="20"/>
        </w:rPr>
        <w:t xml:space="preserve"> of 14 </w:t>
      </w:r>
      <w:proofErr w:type="spellStart"/>
      <w:r w:rsidRPr="00BF0D88">
        <w:rPr>
          <w:rFonts w:cs="Times New Roman"/>
          <w:bCs/>
          <w:color w:val="auto"/>
          <w:sz w:val="20"/>
          <w:szCs w:val="20"/>
        </w:rPr>
        <w:t>July</w:t>
      </w:r>
      <w:proofErr w:type="spellEnd"/>
      <w:r w:rsidRPr="00BF0D88">
        <w:rPr>
          <w:rFonts w:cs="Times New Roman"/>
          <w:bCs/>
          <w:color w:val="auto"/>
          <w:sz w:val="20"/>
          <w:szCs w:val="20"/>
        </w:rPr>
        <w:t xml:space="preserve"> 1983 on the </w:t>
      </w:r>
      <w:proofErr w:type="spellStart"/>
      <w:r w:rsidRPr="00BF0D88">
        <w:rPr>
          <w:rFonts w:cs="Times New Roman"/>
          <w:bCs/>
          <w:color w:val="auto"/>
          <w:sz w:val="20"/>
          <w:szCs w:val="20"/>
        </w:rPr>
        <w:t>national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archival</w:t>
      </w:r>
      <w:proofErr w:type="spellEnd"/>
      <w:r w:rsidRPr="00BF0D88">
        <w:rPr>
          <w:rFonts w:cs="Times New Roman"/>
          <w:bCs/>
          <w:color w:val="auto"/>
          <w:sz w:val="20"/>
          <w:szCs w:val="20"/>
        </w:rPr>
        <w:t xml:space="preserve"> </w:t>
      </w:r>
      <w:proofErr w:type="spellStart"/>
      <w:r w:rsidRPr="00BF0D88">
        <w:rPr>
          <w:rFonts w:cs="Times New Roman"/>
          <w:bCs/>
          <w:color w:val="auto"/>
          <w:sz w:val="20"/>
          <w:szCs w:val="20"/>
        </w:rPr>
        <w:t>resource</w:t>
      </w:r>
      <w:proofErr w:type="spellEnd"/>
      <w:r w:rsidRPr="00BF0D88">
        <w:rPr>
          <w:rFonts w:cs="Times New Roman"/>
          <w:bCs/>
          <w:color w:val="auto"/>
          <w:sz w:val="20"/>
          <w:szCs w:val="20"/>
        </w:rPr>
        <w:t xml:space="preserve"> and </w:t>
      </w:r>
      <w:proofErr w:type="spellStart"/>
      <w:r w:rsidRPr="00BF0D88">
        <w:rPr>
          <w:rFonts w:cs="Times New Roman"/>
          <w:bCs/>
          <w:color w:val="auto"/>
          <w:sz w:val="20"/>
          <w:szCs w:val="20"/>
        </w:rPr>
        <w:t>archives</w:t>
      </w:r>
      <w:proofErr w:type="spellEnd"/>
      <w:r w:rsidRPr="00BF0D88">
        <w:rPr>
          <w:rFonts w:cs="Times New Roman"/>
          <w:bCs/>
          <w:color w:val="auto"/>
          <w:sz w:val="20"/>
          <w:szCs w:val="20"/>
        </w:rPr>
        <w:t>.</w:t>
      </w:r>
    </w:p>
    <w:p w:rsidR="00BF2F30" w:rsidRPr="00BF0D88" w:rsidRDefault="00BF2F30" w:rsidP="00BF2F30">
      <w:pPr>
        <w:jc w:val="both"/>
        <w:rPr>
          <w:rFonts w:cs="Times New Roman"/>
          <w:bCs/>
          <w:color w:val="auto"/>
          <w:sz w:val="20"/>
          <w:szCs w:val="20"/>
        </w:rPr>
      </w:pPr>
    </w:p>
    <w:p w:rsidR="00BF2F30" w:rsidRPr="00BF0D88" w:rsidRDefault="00BF2F30" w:rsidP="00BF2F30">
      <w:pPr>
        <w:jc w:val="both"/>
        <w:rPr>
          <w:rFonts w:cs="Times New Roman"/>
          <w:bCs/>
          <w:color w:val="auto"/>
          <w:sz w:val="20"/>
          <w:szCs w:val="20"/>
        </w:rPr>
      </w:pPr>
    </w:p>
    <w:p w:rsidR="00480477" w:rsidRPr="00BF0D88" w:rsidRDefault="00480477" w:rsidP="00480477">
      <w:pPr>
        <w:autoSpaceDE w:val="0"/>
        <w:autoSpaceDN w:val="0"/>
        <w:adjustRightInd w:val="0"/>
        <w:jc w:val="both"/>
        <w:rPr>
          <w:rFonts w:cs="Times New Roman"/>
          <w:bCs/>
          <w:color w:val="auto"/>
          <w:sz w:val="20"/>
          <w:szCs w:val="20"/>
        </w:rPr>
      </w:pPr>
      <w:r w:rsidRPr="00BF0D88">
        <w:rPr>
          <w:rFonts w:cs="Times New Roman"/>
          <w:bCs/>
          <w:color w:val="auto"/>
          <w:sz w:val="20"/>
          <w:szCs w:val="20"/>
        </w:rPr>
        <w:lastRenderedPageBreak/>
        <w:t>Posiada Pani/Pan prawo dostępu do treści swoich danych oraz prawo ich sprostowania, usunięcia lub ograniczenia przetwarzania, prawo wniesienia sprzeciwu wobec przetwarzania, prawo przenoszenia danych.</w:t>
      </w:r>
    </w:p>
    <w:p w:rsidR="000D6AF1" w:rsidRPr="00BF0D88" w:rsidRDefault="000D6AF1" w:rsidP="00480477">
      <w:pPr>
        <w:autoSpaceDE w:val="0"/>
        <w:autoSpaceDN w:val="0"/>
        <w:adjustRightInd w:val="0"/>
        <w:jc w:val="both"/>
        <w:rPr>
          <w:rFonts w:cs="Times New Roman"/>
          <w:bCs/>
          <w:color w:val="auto"/>
          <w:sz w:val="16"/>
          <w:szCs w:val="16"/>
        </w:rPr>
      </w:pPr>
      <w:proofErr w:type="spellStart"/>
      <w:r w:rsidRPr="00BF0D88">
        <w:rPr>
          <w:rFonts w:cs="Times New Roman"/>
          <w:bCs/>
          <w:color w:val="auto"/>
          <w:sz w:val="16"/>
          <w:szCs w:val="16"/>
        </w:rPr>
        <w:t>You</w:t>
      </w:r>
      <w:proofErr w:type="spellEnd"/>
      <w:r w:rsidRPr="00BF0D88">
        <w:rPr>
          <w:rFonts w:cs="Times New Roman"/>
          <w:bCs/>
          <w:color w:val="auto"/>
          <w:sz w:val="16"/>
          <w:szCs w:val="16"/>
        </w:rPr>
        <w:t xml:space="preserve"> </w:t>
      </w:r>
      <w:proofErr w:type="spellStart"/>
      <w:r w:rsidRPr="00BF0D88">
        <w:rPr>
          <w:rFonts w:cs="Times New Roman"/>
          <w:bCs/>
          <w:color w:val="auto"/>
          <w:sz w:val="16"/>
          <w:szCs w:val="16"/>
        </w:rPr>
        <w:t>have</w:t>
      </w:r>
      <w:proofErr w:type="spellEnd"/>
      <w:r w:rsidRPr="00BF0D88">
        <w:rPr>
          <w:rFonts w:cs="Times New Roman"/>
          <w:bCs/>
          <w:color w:val="auto"/>
          <w:sz w:val="16"/>
          <w:szCs w:val="16"/>
        </w:rPr>
        <w:t xml:space="preserve"> the </w:t>
      </w:r>
      <w:proofErr w:type="spellStart"/>
      <w:r w:rsidRPr="00BF0D88">
        <w:rPr>
          <w:rFonts w:cs="Times New Roman"/>
          <w:bCs/>
          <w:color w:val="auto"/>
          <w:sz w:val="16"/>
          <w:szCs w:val="16"/>
        </w:rPr>
        <w:t>right</w:t>
      </w:r>
      <w:proofErr w:type="spellEnd"/>
      <w:r w:rsidRPr="00BF0D88">
        <w:rPr>
          <w:rFonts w:cs="Times New Roman"/>
          <w:bCs/>
          <w:color w:val="auto"/>
          <w:sz w:val="16"/>
          <w:szCs w:val="16"/>
        </w:rPr>
        <w:t xml:space="preserve"> of </w:t>
      </w:r>
      <w:proofErr w:type="spellStart"/>
      <w:r w:rsidRPr="00BF0D88">
        <w:rPr>
          <w:rFonts w:cs="Times New Roman"/>
          <w:bCs/>
          <w:color w:val="auto"/>
          <w:sz w:val="16"/>
          <w:szCs w:val="16"/>
        </w:rPr>
        <w:t>access</w:t>
      </w:r>
      <w:proofErr w:type="spellEnd"/>
      <w:r w:rsidRPr="00BF0D88">
        <w:rPr>
          <w:rFonts w:cs="Times New Roman"/>
          <w:bCs/>
          <w:color w:val="auto"/>
          <w:sz w:val="16"/>
          <w:szCs w:val="16"/>
        </w:rPr>
        <w:t xml:space="preserve"> to </w:t>
      </w:r>
      <w:proofErr w:type="spellStart"/>
      <w:r w:rsidRPr="00BF0D88">
        <w:rPr>
          <w:rFonts w:cs="Times New Roman"/>
          <w:bCs/>
          <w:color w:val="auto"/>
          <w:sz w:val="16"/>
          <w:szCs w:val="16"/>
        </w:rPr>
        <w:t>your</w:t>
      </w:r>
      <w:proofErr w:type="spellEnd"/>
      <w:r w:rsidRPr="00BF0D88">
        <w:rPr>
          <w:rFonts w:cs="Times New Roman"/>
          <w:bCs/>
          <w:color w:val="auto"/>
          <w:sz w:val="16"/>
          <w:szCs w:val="16"/>
        </w:rPr>
        <w:t xml:space="preserve"> data and the </w:t>
      </w:r>
      <w:proofErr w:type="spellStart"/>
      <w:r w:rsidRPr="00BF0D88">
        <w:rPr>
          <w:rFonts w:cs="Times New Roman"/>
          <w:bCs/>
          <w:color w:val="auto"/>
          <w:sz w:val="16"/>
          <w:szCs w:val="16"/>
        </w:rPr>
        <w:t>right</w:t>
      </w:r>
      <w:proofErr w:type="spellEnd"/>
      <w:r w:rsidRPr="00BF0D88">
        <w:rPr>
          <w:rFonts w:cs="Times New Roman"/>
          <w:bCs/>
          <w:color w:val="auto"/>
          <w:sz w:val="16"/>
          <w:szCs w:val="16"/>
        </w:rPr>
        <w:t xml:space="preserve"> to </w:t>
      </w:r>
      <w:proofErr w:type="spellStart"/>
      <w:r w:rsidRPr="00BF0D88">
        <w:rPr>
          <w:rFonts w:cs="Times New Roman"/>
          <w:bCs/>
          <w:color w:val="auto"/>
          <w:sz w:val="16"/>
          <w:szCs w:val="16"/>
        </w:rPr>
        <w:t>rectify</w:t>
      </w:r>
      <w:proofErr w:type="spellEnd"/>
      <w:r w:rsidRPr="00BF0D88">
        <w:rPr>
          <w:rFonts w:cs="Times New Roman"/>
          <w:bCs/>
          <w:color w:val="auto"/>
          <w:sz w:val="16"/>
          <w:szCs w:val="16"/>
        </w:rPr>
        <w:t xml:space="preserve"> and </w:t>
      </w:r>
      <w:proofErr w:type="spellStart"/>
      <w:r w:rsidRPr="00BF0D88">
        <w:rPr>
          <w:rFonts w:cs="Times New Roman"/>
          <w:bCs/>
          <w:color w:val="auto"/>
          <w:sz w:val="16"/>
          <w:szCs w:val="16"/>
        </w:rPr>
        <w:t>erase</w:t>
      </w:r>
      <w:proofErr w:type="spellEnd"/>
      <w:r w:rsidRPr="00BF0D88">
        <w:rPr>
          <w:rFonts w:cs="Times New Roman"/>
          <w:bCs/>
          <w:color w:val="auto"/>
          <w:sz w:val="16"/>
          <w:szCs w:val="16"/>
        </w:rPr>
        <w:t xml:space="preserve"> </w:t>
      </w:r>
      <w:proofErr w:type="spellStart"/>
      <w:r w:rsidRPr="00BF0D88">
        <w:rPr>
          <w:rFonts w:cs="Times New Roman"/>
          <w:bCs/>
          <w:color w:val="auto"/>
          <w:sz w:val="16"/>
          <w:szCs w:val="16"/>
        </w:rPr>
        <w:t>them</w:t>
      </w:r>
      <w:proofErr w:type="spellEnd"/>
      <w:r w:rsidRPr="00BF0D88">
        <w:rPr>
          <w:rFonts w:cs="Times New Roman"/>
          <w:bCs/>
          <w:color w:val="auto"/>
          <w:sz w:val="16"/>
          <w:szCs w:val="16"/>
        </w:rPr>
        <w:t xml:space="preserve">, as </w:t>
      </w:r>
      <w:proofErr w:type="spellStart"/>
      <w:r w:rsidRPr="00BF0D88">
        <w:rPr>
          <w:rFonts w:cs="Times New Roman"/>
          <w:bCs/>
          <w:color w:val="auto"/>
          <w:sz w:val="16"/>
          <w:szCs w:val="16"/>
        </w:rPr>
        <w:t>well</w:t>
      </w:r>
      <w:proofErr w:type="spellEnd"/>
      <w:r w:rsidRPr="00BF0D88">
        <w:rPr>
          <w:rFonts w:cs="Times New Roman"/>
          <w:bCs/>
          <w:color w:val="auto"/>
          <w:sz w:val="16"/>
          <w:szCs w:val="16"/>
        </w:rPr>
        <w:t xml:space="preserve"> as to </w:t>
      </w:r>
      <w:proofErr w:type="spellStart"/>
      <w:r w:rsidRPr="00BF0D88">
        <w:rPr>
          <w:rFonts w:cs="Times New Roman"/>
          <w:bCs/>
          <w:color w:val="auto"/>
          <w:sz w:val="16"/>
          <w:szCs w:val="16"/>
        </w:rPr>
        <w:t>restrict</w:t>
      </w:r>
      <w:proofErr w:type="spellEnd"/>
      <w:r w:rsidRPr="00BF0D88">
        <w:rPr>
          <w:rFonts w:cs="Times New Roman"/>
          <w:bCs/>
          <w:color w:val="auto"/>
          <w:sz w:val="16"/>
          <w:szCs w:val="16"/>
        </w:rPr>
        <w:t xml:space="preserve"> </w:t>
      </w:r>
      <w:proofErr w:type="spellStart"/>
      <w:r w:rsidRPr="00BF0D88">
        <w:rPr>
          <w:rFonts w:cs="Times New Roman"/>
          <w:bCs/>
          <w:color w:val="auto"/>
          <w:sz w:val="16"/>
          <w:szCs w:val="16"/>
        </w:rPr>
        <w:t>their</w:t>
      </w:r>
      <w:proofErr w:type="spellEnd"/>
      <w:r w:rsidRPr="00BF0D88">
        <w:rPr>
          <w:rFonts w:cs="Times New Roman"/>
          <w:bCs/>
          <w:color w:val="auto"/>
          <w:sz w:val="16"/>
          <w:szCs w:val="16"/>
        </w:rPr>
        <w:t xml:space="preserve"> </w:t>
      </w:r>
      <w:proofErr w:type="spellStart"/>
      <w:r w:rsidRPr="00BF0D88">
        <w:rPr>
          <w:rFonts w:cs="Times New Roman"/>
          <w:bCs/>
          <w:color w:val="auto"/>
          <w:sz w:val="16"/>
          <w:szCs w:val="16"/>
        </w:rPr>
        <w:t>processing</w:t>
      </w:r>
      <w:proofErr w:type="spellEnd"/>
      <w:r w:rsidRPr="00BF0D88">
        <w:rPr>
          <w:rFonts w:cs="Times New Roman"/>
          <w:bCs/>
          <w:color w:val="auto"/>
          <w:sz w:val="16"/>
          <w:szCs w:val="16"/>
        </w:rPr>
        <w:t xml:space="preserve">, the </w:t>
      </w:r>
      <w:proofErr w:type="spellStart"/>
      <w:r w:rsidRPr="00BF0D88">
        <w:rPr>
          <w:rFonts w:cs="Times New Roman"/>
          <w:bCs/>
          <w:color w:val="auto"/>
          <w:sz w:val="16"/>
          <w:szCs w:val="16"/>
        </w:rPr>
        <w:t>right</w:t>
      </w:r>
      <w:proofErr w:type="spellEnd"/>
      <w:r w:rsidRPr="00BF0D88">
        <w:rPr>
          <w:rFonts w:cs="Times New Roman"/>
          <w:bCs/>
          <w:color w:val="auto"/>
          <w:sz w:val="16"/>
          <w:szCs w:val="16"/>
        </w:rPr>
        <w:t xml:space="preserve"> to </w:t>
      </w:r>
      <w:proofErr w:type="spellStart"/>
      <w:r w:rsidRPr="00BF0D88">
        <w:rPr>
          <w:rFonts w:cs="Times New Roman"/>
          <w:bCs/>
          <w:color w:val="auto"/>
          <w:sz w:val="16"/>
          <w:szCs w:val="16"/>
        </w:rPr>
        <w:t>object</w:t>
      </w:r>
      <w:proofErr w:type="spellEnd"/>
      <w:r w:rsidRPr="00BF0D88">
        <w:rPr>
          <w:rFonts w:cs="Times New Roman"/>
          <w:bCs/>
          <w:color w:val="auto"/>
          <w:sz w:val="16"/>
          <w:szCs w:val="16"/>
        </w:rPr>
        <w:t xml:space="preserve"> to </w:t>
      </w:r>
      <w:proofErr w:type="spellStart"/>
      <w:r w:rsidRPr="00BF0D88">
        <w:rPr>
          <w:rFonts w:cs="Times New Roman"/>
          <w:bCs/>
          <w:color w:val="auto"/>
          <w:sz w:val="16"/>
          <w:szCs w:val="16"/>
        </w:rPr>
        <w:t>their</w:t>
      </w:r>
      <w:proofErr w:type="spellEnd"/>
      <w:r w:rsidRPr="00BF0D88">
        <w:rPr>
          <w:rFonts w:cs="Times New Roman"/>
          <w:bCs/>
          <w:color w:val="auto"/>
          <w:sz w:val="16"/>
          <w:szCs w:val="16"/>
        </w:rPr>
        <w:t xml:space="preserve"> </w:t>
      </w:r>
      <w:proofErr w:type="spellStart"/>
      <w:r w:rsidRPr="00BF0D88">
        <w:rPr>
          <w:rFonts w:cs="Times New Roman"/>
          <w:bCs/>
          <w:color w:val="auto"/>
          <w:sz w:val="16"/>
          <w:szCs w:val="16"/>
        </w:rPr>
        <w:t>processing</w:t>
      </w:r>
      <w:proofErr w:type="spellEnd"/>
      <w:r w:rsidRPr="00BF0D88">
        <w:rPr>
          <w:rFonts w:cs="Times New Roman"/>
          <w:bCs/>
          <w:color w:val="auto"/>
          <w:sz w:val="16"/>
          <w:szCs w:val="16"/>
        </w:rPr>
        <w:t xml:space="preserve">, the </w:t>
      </w:r>
      <w:proofErr w:type="spellStart"/>
      <w:r w:rsidRPr="00BF0D88">
        <w:rPr>
          <w:rFonts w:cs="Times New Roman"/>
          <w:bCs/>
          <w:color w:val="auto"/>
          <w:sz w:val="16"/>
          <w:szCs w:val="16"/>
        </w:rPr>
        <w:t>right</w:t>
      </w:r>
      <w:proofErr w:type="spellEnd"/>
      <w:r w:rsidRPr="00BF0D88">
        <w:rPr>
          <w:rFonts w:cs="Times New Roman"/>
          <w:bCs/>
          <w:color w:val="auto"/>
          <w:sz w:val="16"/>
          <w:szCs w:val="16"/>
        </w:rPr>
        <w:t xml:space="preserve"> to data </w:t>
      </w:r>
      <w:proofErr w:type="spellStart"/>
      <w:r w:rsidRPr="00BF0D88">
        <w:rPr>
          <w:rFonts w:cs="Times New Roman"/>
          <w:bCs/>
          <w:color w:val="auto"/>
          <w:sz w:val="16"/>
          <w:szCs w:val="16"/>
        </w:rPr>
        <w:t>portability</w:t>
      </w:r>
      <w:proofErr w:type="spellEnd"/>
      <w:r w:rsidRPr="00BF0D88">
        <w:rPr>
          <w:rFonts w:cs="Times New Roman"/>
          <w:bCs/>
          <w:color w:val="auto"/>
          <w:sz w:val="16"/>
          <w:szCs w:val="16"/>
        </w:rPr>
        <w:t>.</w:t>
      </w:r>
    </w:p>
    <w:p w:rsidR="00480477" w:rsidRPr="00BF0D88" w:rsidRDefault="00480477" w:rsidP="00480477">
      <w:pPr>
        <w:autoSpaceDE w:val="0"/>
        <w:autoSpaceDN w:val="0"/>
        <w:adjustRightInd w:val="0"/>
        <w:jc w:val="both"/>
        <w:rPr>
          <w:rFonts w:cs="Times New Roman"/>
          <w:bCs/>
          <w:color w:val="auto"/>
          <w:sz w:val="20"/>
          <w:szCs w:val="20"/>
        </w:rPr>
      </w:pPr>
    </w:p>
    <w:p w:rsidR="00480477" w:rsidRPr="00BF0D88" w:rsidRDefault="00480477" w:rsidP="00480477">
      <w:pPr>
        <w:jc w:val="both"/>
        <w:rPr>
          <w:rFonts w:eastAsia="Calibri" w:cs="Times New Roman"/>
          <w:color w:val="auto"/>
          <w:sz w:val="20"/>
          <w:szCs w:val="20"/>
          <w:lang w:eastAsia="en-US"/>
        </w:rPr>
      </w:pPr>
      <w:r w:rsidRPr="00BF0D88">
        <w:rPr>
          <w:rFonts w:eastAsia="Calibri" w:cs="Times New Roman"/>
          <w:bCs/>
          <w:color w:val="auto"/>
          <w:sz w:val="20"/>
          <w:szCs w:val="20"/>
          <w:lang w:eastAsia="en-US"/>
        </w:rPr>
        <w:t xml:space="preserve">Podanie przez Panią/Pana danych osobowych jest dobrowolne, niepodanie tych danych skutkuje </w:t>
      </w:r>
      <w:r w:rsidRPr="00BF0D88">
        <w:rPr>
          <w:rFonts w:eastAsia="Calibri" w:cs="Times New Roman"/>
          <w:color w:val="auto"/>
          <w:sz w:val="20"/>
          <w:szCs w:val="20"/>
          <w:lang w:eastAsia="en-US"/>
        </w:rPr>
        <w:t>brakiem realizacji Pani/Pana podania.</w:t>
      </w:r>
    </w:p>
    <w:p w:rsidR="000D6AF1" w:rsidRPr="00BF0D88" w:rsidRDefault="000D6AF1" w:rsidP="00480477">
      <w:pPr>
        <w:jc w:val="both"/>
        <w:rPr>
          <w:rFonts w:eastAsia="Calibri" w:cs="Times New Roman"/>
          <w:color w:val="auto"/>
          <w:sz w:val="16"/>
          <w:szCs w:val="16"/>
          <w:lang w:eastAsia="en-US"/>
        </w:rPr>
      </w:pPr>
      <w:r w:rsidRPr="00BF0D88">
        <w:rPr>
          <w:rFonts w:eastAsia="Calibri" w:cs="Times New Roman"/>
          <w:color w:val="auto"/>
          <w:sz w:val="16"/>
          <w:szCs w:val="16"/>
          <w:lang w:eastAsia="en-US"/>
        </w:rPr>
        <w:t xml:space="preserve">The </w:t>
      </w:r>
      <w:proofErr w:type="spellStart"/>
      <w:r w:rsidRPr="00BF0D88">
        <w:rPr>
          <w:rFonts w:eastAsia="Calibri" w:cs="Times New Roman"/>
          <w:color w:val="auto"/>
          <w:sz w:val="16"/>
          <w:szCs w:val="16"/>
          <w:lang w:eastAsia="en-US"/>
        </w:rPr>
        <w:t>provision</w:t>
      </w:r>
      <w:proofErr w:type="spellEnd"/>
      <w:r w:rsidRPr="00BF0D88">
        <w:rPr>
          <w:rFonts w:eastAsia="Calibri" w:cs="Times New Roman"/>
          <w:color w:val="auto"/>
          <w:sz w:val="16"/>
          <w:szCs w:val="16"/>
          <w:lang w:eastAsia="en-US"/>
        </w:rPr>
        <w:t xml:space="preserve"> of </w:t>
      </w:r>
      <w:proofErr w:type="spellStart"/>
      <w:r w:rsidRPr="00BF0D88">
        <w:rPr>
          <w:rFonts w:eastAsia="Calibri" w:cs="Times New Roman"/>
          <w:color w:val="auto"/>
          <w:sz w:val="16"/>
          <w:szCs w:val="16"/>
          <w:lang w:eastAsia="en-US"/>
        </w:rPr>
        <w:t>your</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personal</w:t>
      </w:r>
      <w:proofErr w:type="spellEnd"/>
      <w:r w:rsidRPr="00BF0D88">
        <w:rPr>
          <w:rFonts w:eastAsia="Calibri" w:cs="Times New Roman"/>
          <w:color w:val="auto"/>
          <w:sz w:val="16"/>
          <w:szCs w:val="16"/>
          <w:lang w:eastAsia="en-US"/>
        </w:rPr>
        <w:t xml:space="preserve"> data </w:t>
      </w:r>
      <w:proofErr w:type="spellStart"/>
      <w:r w:rsidRPr="00BF0D88">
        <w:rPr>
          <w:rFonts w:eastAsia="Calibri" w:cs="Times New Roman"/>
          <w:color w:val="auto"/>
          <w:sz w:val="16"/>
          <w:szCs w:val="16"/>
          <w:lang w:eastAsia="en-US"/>
        </w:rPr>
        <w:t>is</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voluntary</w:t>
      </w:r>
      <w:proofErr w:type="spellEnd"/>
      <w:r w:rsidRPr="00BF0D88">
        <w:rPr>
          <w:rFonts w:eastAsia="Calibri" w:cs="Times New Roman"/>
          <w:color w:val="auto"/>
          <w:sz w:val="16"/>
          <w:szCs w:val="16"/>
          <w:lang w:eastAsia="en-US"/>
        </w:rPr>
        <w:t xml:space="preserve">, but </w:t>
      </w:r>
      <w:proofErr w:type="spellStart"/>
      <w:r w:rsidRPr="00BF0D88">
        <w:rPr>
          <w:rFonts w:eastAsia="Calibri" w:cs="Times New Roman"/>
          <w:color w:val="auto"/>
          <w:sz w:val="16"/>
          <w:szCs w:val="16"/>
          <w:lang w:eastAsia="en-US"/>
        </w:rPr>
        <w:t>your</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failure</w:t>
      </w:r>
      <w:proofErr w:type="spellEnd"/>
      <w:r w:rsidRPr="00BF0D88">
        <w:rPr>
          <w:rFonts w:eastAsia="Calibri" w:cs="Times New Roman"/>
          <w:color w:val="auto"/>
          <w:sz w:val="16"/>
          <w:szCs w:val="16"/>
          <w:lang w:eastAsia="en-US"/>
        </w:rPr>
        <w:t xml:space="preserve"> to </w:t>
      </w:r>
      <w:proofErr w:type="spellStart"/>
      <w:r w:rsidRPr="00BF0D88">
        <w:rPr>
          <w:rFonts w:eastAsia="Calibri" w:cs="Times New Roman"/>
          <w:color w:val="auto"/>
          <w:sz w:val="16"/>
          <w:szCs w:val="16"/>
          <w:lang w:eastAsia="en-US"/>
        </w:rPr>
        <w:t>provide</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them</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shall</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result</w:t>
      </w:r>
      <w:proofErr w:type="spellEnd"/>
      <w:r w:rsidRPr="00BF0D88">
        <w:rPr>
          <w:rFonts w:eastAsia="Calibri" w:cs="Times New Roman"/>
          <w:color w:val="auto"/>
          <w:sz w:val="16"/>
          <w:szCs w:val="16"/>
          <w:lang w:eastAsia="en-US"/>
        </w:rPr>
        <w:t xml:space="preserve"> in non-</w:t>
      </w:r>
      <w:proofErr w:type="spellStart"/>
      <w:r w:rsidRPr="00BF0D88">
        <w:rPr>
          <w:rFonts w:eastAsia="Calibri" w:cs="Times New Roman"/>
          <w:color w:val="auto"/>
          <w:sz w:val="16"/>
          <w:szCs w:val="16"/>
          <w:lang w:eastAsia="en-US"/>
        </w:rPr>
        <w:t>fulfilment</w:t>
      </w:r>
      <w:proofErr w:type="spellEnd"/>
      <w:r w:rsidRPr="00BF0D88">
        <w:rPr>
          <w:rFonts w:eastAsia="Calibri" w:cs="Times New Roman"/>
          <w:color w:val="auto"/>
          <w:sz w:val="16"/>
          <w:szCs w:val="16"/>
          <w:lang w:eastAsia="en-US"/>
        </w:rPr>
        <w:t xml:space="preserve"> of </w:t>
      </w:r>
      <w:proofErr w:type="spellStart"/>
      <w:r w:rsidRPr="00BF0D88">
        <w:rPr>
          <w:rFonts w:eastAsia="Calibri" w:cs="Times New Roman"/>
          <w:color w:val="auto"/>
          <w:sz w:val="16"/>
          <w:szCs w:val="16"/>
          <w:lang w:eastAsia="en-US"/>
        </w:rPr>
        <w:t>your</w:t>
      </w:r>
      <w:proofErr w:type="spellEnd"/>
      <w:r w:rsidRPr="00BF0D88">
        <w:rPr>
          <w:rFonts w:eastAsia="Calibri" w:cs="Times New Roman"/>
          <w:color w:val="auto"/>
          <w:sz w:val="16"/>
          <w:szCs w:val="16"/>
          <w:lang w:eastAsia="en-US"/>
        </w:rPr>
        <w:t xml:space="preserve"> </w:t>
      </w:r>
      <w:proofErr w:type="spellStart"/>
      <w:r w:rsidRPr="00BF0D88">
        <w:rPr>
          <w:rFonts w:eastAsia="Calibri" w:cs="Times New Roman"/>
          <w:color w:val="auto"/>
          <w:sz w:val="16"/>
          <w:szCs w:val="16"/>
          <w:lang w:eastAsia="en-US"/>
        </w:rPr>
        <w:t>request</w:t>
      </w:r>
      <w:proofErr w:type="spellEnd"/>
      <w:r w:rsidRPr="00BF0D88">
        <w:rPr>
          <w:rFonts w:eastAsia="Calibri" w:cs="Times New Roman"/>
          <w:color w:val="auto"/>
          <w:sz w:val="16"/>
          <w:szCs w:val="16"/>
          <w:lang w:eastAsia="en-US"/>
        </w:rPr>
        <w:t>.</w:t>
      </w:r>
    </w:p>
    <w:p w:rsidR="00480477" w:rsidRPr="00BF0D88" w:rsidRDefault="00480477" w:rsidP="00480477">
      <w:pPr>
        <w:autoSpaceDE w:val="0"/>
        <w:autoSpaceDN w:val="0"/>
        <w:adjustRightInd w:val="0"/>
        <w:jc w:val="both"/>
        <w:rPr>
          <w:rFonts w:eastAsia="Times New Roman" w:cs="Times New Roman"/>
          <w:color w:val="auto"/>
          <w:sz w:val="20"/>
          <w:szCs w:val="20"/>
        </w:rPr>
      </w:pPr>
    </w:p>
    <w:p w:rsidR="00480477" w:rsidRPr="00BF0D88" w:rsidRDefault="00480477" w:rsidP="00480477">
      <w:pPr>
        <w:autoSpaceDE w:val="0"/>
        <w:autoSpaceDN w:val="0"/>
        <w:adjustRightInd w:val="0"/>
        <w:jc w:val="both"/>
        <w:rPr>
          <w:rFonts w:cs="Times New Roman"/>
          <w:color w:val="auto"/>
        </w:rPr>
      </w:pPr>
      <w:r w:rsidRPr="00BF0D88">
        <w:rPr>
          <w:rFonts w:cs="Times New Roman"/>
          <w:bCs/>
          <w:color w:val="auto"/>
          <w:sz w:val="20"/>
          <w:szCs w:val="20"/>
        </w:rPr>
        <w:t xml:space="preserve">Ma Pani/Pan prawo wniesienia skargi do Prezesa Urzędu Ochrony Danych Osobowych gdy uzna Pani/Pan, że przetwarzanie danych osobowych Pani/Pana dotyczących narusza przepisy Rozporządzenia Parlamentu Europejskiego i Rady (UE) 2016/679 z dnia 27 kwietnia 2016 r. w sprawie ochrony osób fizycznych w związku </w:t>
      </w:r>
      <w:r w:rsidRPr="00BF0D88">
        <w:rPr>
          <w:rFonts w:cs="Times New Roman"/>
          <w:bCs/>
          <w:color w:val="auto"/>
          <w:sz w:val="20"/>
          <w:szCs w:val="20"/>
        </w:rPr>
        <w:br/>
        <w:t>z przetwarzaniem danych osobowych i w sprawie swobodnego przepływu takich danych oraz uchylenia dyrektywy 95/46/WE.</w:t>
      </w:r>
    </w:p>
    <w:p w:rsidR="00480477" w:rsidRPr="00BF0D88" w:rsidRDefault="000D6AF1" w:rsidP="00480477">
      <w:pPr>
        <w:autoSpaceDE w:val="0"/>
        <w:autoSpaceDN w:val="0"/>
        <w:adjustRightInd w:val="0"/>
        <w:jc w:val="both"/>
        <w:rPr>
          <w:rFonts w:cs="Times New Roman"/>
          <w:color w:val="auto"/>
          <w:sz w:val="16"/>
          <w:szCs w:val="16"/>
        </w:rPr>
      </w:pPr>
      <w:proofErr w:type="spellStart"/>
      <w:r w:rsidRPr="00BF0D88">
        <w:rPr>
          <w:rFonts w:cs="Times New Roman"/>
          <w:color w:val="auto"/>
          <w:sz w:val="16"/>
          <w:szCs w:val="16"/>
        </w:rPr>
        <w:t>You</w:t>
      </w:r>
      <w:proofErr w:type="spellEnd"/>
      <w:r w:rsidRPr="00BF0D88">
        <w:rPr>
          <w:rFonts w:cs="Times New Roman"/>
          <w:color w:val="auto"/>
          <w:sz w:val="16"/>
          <w:szCs w:val="16"/>
        </w:rPr>
        <w:t xml:space="preserve"> </w:t>
      </w:r>
      <w:proofErr w:type="spellStart"/>
      <w:r w:rsidRPr="00BF0D88">
        <w:rPr>
          <w:rFonts w:cs="Times New Roman"/>
          <w:color w:val="auto"/>
          <w:sz w:val="16"/>
          <w:szCs w:val="16"/>
        </w:rPr>
        <w:t>have</w:t>
      </w:r>
      <w:proofErr w:type="spellEnd"/>
      <w:r w:rsidRPr="00BF0D88">
        <w:rPr>
          <w:rFonts w:cs="Times New Roman"/>
          <w:color w:val="auto"/>
          <w:sz w:val="16"/>
          <w:szCs w:val="16"/>
        </w:rPr>
        <w:t xml:space="preserve"> the </w:t>
      </w:r>
      <w:proofErr w:type="spellStart"/>
      <w:r w:rsidRPr="00BF0D88">
        <w:rPr>
          <w:rFonts w:cs="Times New Roman"/>
          <w:color w:val="auto"/>
          <w:sz w:val="16"/>
          <w:szCs w:val="16"/>
        </w:rPr>
        <w:t>right</w:t>
      </w:r>
      <w:proofErr w:type="spellEnd"/>
      <w:r w:rsidRPr="00BF0D88">
        <w:rPr>
          <w:rFonts w:cs="Times New Roman"/>
          <w:color w:val="auto"/>
          <w:sz w:val="16"/>
          <w:szCs w:val="16"/>
        </w:rPr>
        <w:t xml:space="preserve"> to </w:t>
      </w:r>
      <w:proofErr w:type="spellStart"/>
      <w:r w:rsidRPr="00BF0D88">
        <w:rPr>
          <w:rFonts w:cs="Times New Roman"/>
          <w:color w:val="auto"/>
          <w:sz w:val="16"/>
          <w:szCs w:val="16"/>
        </w:rPr>
        <w:t>lodge</w:t>
      </w:r>
      <w:proofErr w:type="spellEnd"/>
      <w:r w:rsidRPr="00BF0D88">
        <w:rPr>
          <w:rFonts w:cs="Times New Roman"/>
          <w:color w:val="auto"/>
          <w:sz w:val="16"/>
          <w:szCs w:val="16"/>
        </w:rPr>
        <w:t xml:space="preserve"> a </w:t>
      </w:r>
      <w:proofErr w:type="spellStart"/>
      <w:r w:rsidRPr="00BF0D88">
        <w:rPr>
          <w:rFonts w:cs="Times New Roman"/>
          <w:color w:val="auto"/>
          <w:sz w:val="16"/>
          <w:szCs w:val="16"/>
        </w:rPr>
        <w:t>complaint</w:t>
      </w:r>
      <w:proofErr w:type="spellEnd"/>
      <w:r w:rsidRPr="00BF0D88">
        <w:rPr>
          <w:rFonts w:cs="Times New Roman"/>
          <w:color w:val="auto"/>
          <w:sz w:val="16"/>
          <w:szCs w:val="16"/>
        </w:rPr>
        <w:t xml:space="preserve"> with the </w:t>
      </w:r>
      <w:proofErr w:type="spellStart"/>
      <w:r w:rsidRPr="00BF0D88">
        <w:rPr>
          <w:rFonts w:cs="Times New Roman"/>
          <w:color w:val="auto"/>
          <w:sz w:val="16"/>
          <w:szCs w:val="16"/>
        </w:rPr>
        <w:t>President</w:t>
      </w:r>
      <w:proofErr w:type="spellEnd"/>
      <w:r w:rsidRPr="00BF0D88">
        <w:rPr>
          <w:rFonts w:cs="Times New Roman"/>
          <w:color w:val="auto"/>
          <w:sz w:val="16"/>
          <w:szCs w:val="16"/>
        </w:rPr>
        <w:t xml:space="preserve"> of the Personal Data </w:t>
      </w:r>
      <w:proofErr w:type="spellStart"/>
      <w:r w:rsidRPr="00BF0D88">
        <w:rPr>
          <w:rFonts w:cs="Times New Roman"/>
          <w:color w:val="auto"/>
          <w:sz w:val="16"/>
          <w:szCs w:val="16"/>
        </w:rPr>
        <w:t>Protection</w:t>
      </w:r>
      <w:proofErr w:type="spellEnd"/>
      <w:r w:rsidRPr="00BF0D88">
        <w:rPr>
          <w:rFonts w:cs="Times New Roman"/>
          <w:color w:val="auto"/>
          <w:sz w:val="16"/>
          <w:szCs w:val="16"/>
        </w:rPr>
        <w:t xml:space="preserve"> Authority </w:t>
      </w:r>
      <w:proofErr w:type="spellStart"/>
      <w:r w:rsidRPr="00BF0D88">
        <w:rPr>
          <w:rFonts w:cs="Times New Roman"/>
          <w:color w:val="auto"/>
          <w:sz w:val="16"/>
          <w:szCs w:val="16"/>
        </w:rPr>
        <w:t>if</w:t>
      </w:r>
      <w:proofErr w:type="spellEnd"/>
      <w:r w:rsidRPr="00BF0D88">
        <w:rPr>
          <w:rFonts w:cs="Times New Roman"/>
          <w:color w:val="auto"/>
          <w:sz w:val="16"/>
          <w:szCs w:val="16"/>
        </w:rPr>
        <w:t xml:space="preserve"> </w:t>
      </w:r>
      <w:proofErr w:type="spellStart"/>
      <w:r w:rsidRPr="00BF0D88">
        <w:rPr>
          <w:rFonts w:cs="Times New Roman"/>
          <w:color w:val="auto"/>
          <w:sz w:val="16"/>
          <w:szCs w:val="16"/>
        </w:rPr>
        <w:t>you</w:t>
      </w:r>
      <w:proofErr w:type="spellEnd"/>
      <w:r w:rsidRPr="00BF0D88">
        <w:rPr>
          <w:rFonts w:cs="Times New Roman"/>
          <w:color w:val="auto"/>
          <w:sz w:val="16"/>
          <w:szCs w:val="16"/>
        </w:rPr>
        <w:t xml:space="preserve"> </w:t>
      </w:r>
      <w:proofErr w:type="spellStart"/>
      <w:r w:rsidRPr="00BF0D88">
        <w:rPr>
          <w:rFonts w:cs="Times New Roman"/>
          <w:color w:val="auto"/>
          <w:sz w:val="16"/>
          <w:szCs w:val="16"/>
        </w:rPr>
        <w:t>consider</w:t>
      </w:r>
      <w:proofErr w:type="spellEnd"/>
      <w:r w:rsidRPr="00BF0D88">
        <w:rPr>
          <w:rFonts w:cs="Times New Roman"/>
          <w:color w:val="auto"/>
          <w:sz w:val="16"/>
          <w:szCs w:val="16"/>
        </w:rPr>
        <w:t xml:space="preserve"> </w:t>
      </w:r>
      <w:proofErr w:type="spellStart"/>
      <w:r w:rsidRPr="00BF0D88">
        <w:rPr>
          <w:rFonts w:cs="Times New Roman"/>
          <w:color w:val="auto"/>
          <w:sz w:val="16"/>
          <w:szCs w:val="16"/>
        </w:rPr>
        <w:t>that</w:t>
      </w:r>
      <w:proofErr w:type="spellEnd"/>
      <w:r w:rsidRPr="00BF0D88">
        <w:rPr>
          <w:rFonts w:cs="Times New Roman"/>
          <w:color w:val="auto"/>
          <w:sz w:val="16"/>
          <w:szCs w:val="16"/>
        </w:rPr>
        <w:t xml:space="preserve"> the </w:t>
      </w:r>
      <w:proofErr w:type="spellStart"/>
      <w:r w:rsidRPr="00BF0D88">
        <w:rPr>
          <w:rFonts w:cs="Times New Roman"/>
          <w:color w:val="auto"/>
          <w:sz w:val="16"/>
          <w:szCs w:val="16"/>
        </w:rPr>
        <w:t>processing</w:t>
      </w:r>
      <w:proofErr w:type="spellEnd"/>
      <w:r w:rsidRPr="00BF0D88">
        <w:rPr>
          <w:rFonts w:cs="Times New Roman"/>
          <w:color w:val="auto"/>
          <w:sz w:val="16"/>
          <w:szCs w:val="16"/>
        </w:rPr>
        <w:t xml:space="preserve"> of </w:t>
      </w:r>
      <w:proofErr w:type="spellStart"/>
      <w:r w:rsidRPr="00BF0D88">
        <w:rPr>
          <w:rFonts w:cs="Times New Roman"/>
          <w:color w:val="auto"/>
          <w:sz w:val="16"/>
          <w:szCs w:val="16"/>
        </w:rPr>
        <w:t>personal</w:t>
      </w:r>
      <w:proofErr w:type="spellEnd"/>
      <w:r w:rsidRPr="00BF0D88">
        <w:rPr>
          <w:rFonts w:cs="Times New Roman"/>
          <w:color w:val="auto"/>
          <w:sz w:val="16"/>
          <w:szCs w:val="16"/>
        </w:rPr>
        <w:t xml:space="preserve"> data </w:t>
      </w:r>
      <w:proofErr w:type="spellStart"/>
      <w:r w:rsidRPr="00BF0D88">
        <w:rPr>
          <w:rFonts w:cs="Times New Roman"/>
          <w:color w:val="auto"/>
          <w:sz w:val="16"/>
          <w:szCs w:val="16"/>
        </w:rPr>
        <w:t>concerning</w:t>
      </w:r>
      <w:proofErr w:type="spellEnd"/>
      <w:r w:rsidRPr="00BF0D88">
        <w:rPr>
          <w:rFonts w:cs="Times New Roman"/>
          <w:color w:val="auto"/>
          <w:sz w:val="16"/>
          <w:szCs w:val="16"/>
        </w:rPr>
        <w:t xml:space="preserve"> </w:t>
      </w:r>
      <w:proofErr w:type="spellStart"/>
      <w:r w:rsidRPr="00BF0D88">
        <w:rPr>
          <w:rFonts w:cs="Times New Roman"/>
          <w:color w:val="auto"/>
          <w:sz w:val="16"/>
          <w:szCs w:val="16"/>
        </w:rPr>
        <w:t>you</w:t>
      </w:r>
      <w:proofErr w:type="spellEnd"/>
      <w:r w:rsidRPr="00BF0D88">
        <w:rPr>
          <w:rFonts w:cs="Times New Roman"/>
          <w:color w:val="auto"/>
          <w:sz w:val="16"/>
          <w:szCs w:val="16"/>
        </w:rPr>
        <w:t xml:space="preserve"> </w:t>
      </w:r>
      <w:proofErr w:type="spellStart"/>
      <w:r w:rsidRPr="00BF0D88">
        <w:rPr>
          <w:rFonts w:cs="Times New Roman"/>
          <w:color w:val="auto"/>
          <w:sz w:val="16"/>
          <w:szCs w:val="16"/>
        </w:rPr>
        <w:t>violates</w:t>
      </w:r>
      <w:proofErr w:type="spellEnd"/>
      <w:r w:rsidRPr="00BF0D88">
        <w:rPr>
          <w:rFonts w:cs="Times New Roman"/>
          <w:color w:val="auto"/>
          <w:sz w:val="16"/>
          <w:szCs w:val="16"/>
        </w:rPr>
        <w:t xml:space="preserve"> the </w:t>
      </w:r>
      <w:proofErr w:type="spellStart"/>
      <w:r w:rsidRPr="00BF0D88">
        <w:rPr>
          <w:rFonts w:cs="Times New Roman"/>
          <w:color w:val="auto"/>
          <w:sz w:val="16"/>
          <w:szCs w:val="16"/>
        </w:rPr>
        <w:t>provisions</w:t>
      </w:r>
      <w:proofErr w:type="spellEnd"/>
      <w:r w:rsidRPr="00BF0D88">
        <w:rPr>
          <w:rFonts w:cs="Times New Roman"/>
          <w:color w:val="auto"/>
          <w:sz w:val="16"/>
          <w:szCs w:val="16"/>
        </w:rPr>
        <w:t xml:space="preserve"> of the </w:t>
      </w:r>
      <w:proofErr w:type="spellStart"/>
      <w:r w:rsidRPr="00BF0D88">
        <w:rPr>
          <w:rFonts w:cs="Times New Roman"/>
          <w:color w:val="auto"/>
          <w:sz w:val="16"/>
          <w:szCs w:val="16"/>
        </w:rPr>
        <w:t>Regulation</w:t>
      </w:r>
      <w:proofErr w:type="spellEnd"/>
      <w:r w:rsidRPr="00BF0D88">
        <w:rPr>
          <w:rFonts w:cs="Times New Roman"/>
          <w:color w:val="auto"/>
          <w:sz w:val="16"/>
          <w:szCs w:val="16"/>
        </w:rPr>
        <w:t xml:space="preserve"> (EU) 2016/679 of the </w:t>
      </w:r>
      <w:proofErr w:type="spellStart"/>
      <w:r w:rsidRPr="00BF0D88">
        <w:rPr>
          <w:rFonts w:cs="Times New Roman"/>
          <w:color w:val="auto"/>
          <w:sz w:val="16"/>
          <w:szCs w:val="16"/>
        </w:rPr>
        <w:t>European</w:t>
      </w:r>
      <w:proofErr w:type="spellEnd"/>
      <w:r w:rsidRPr="00BF0D88">
        <w:rPr>
          <w:rFonts w:cs="Times New Roman"/>
          <w:color w:val="auto"/>
          <w:sz w:val="16"/>
          <w:szCs w:val="16"/>
        </w:rPr>
        <w:t xml:space="preserve"> </w:t>
      </w:r>
      <w:proofErr w:type="spellStart"/>
      <w:r w:rsidRPr="00BF0D88">
        <w:rPr>
          <w:rFonts w:cs="Times New Roman"/>
          <w:color w:val="auto"/>
          <w:sz w:val="16"/>
          <w:szCs w:val="16"/>
        </w:rPr>
        <w:t>Parliament</w:t>
      </w:r>
      <w:proofErr w:type="spellEnd"/>
      <w:r w:rsidRPr="00BF0D88">
        <w:rPr>
          <w:rFonts w:cs="Times New Roman"/>
          <w:color w:val="auto"/>
          <w:sz w:val="16"/>
          <w:szCs w:val="16"/>
        </w:rPr>
        <w:t xml:space="preserve"> and of the </w:t>
      </w:r>
      <w:proofErr w:type="spellStart"/>
      <w:r w:rsidRPr="00BF0D88">
        <w:rPr>
          <w:rFonts w:cs="Times New Roman"/>
          <w:color w:val="auto"/>
          <w:sz w:val="16"/>
          <w:szCs w:val="16"/>
        </w:rPr>
        <w:t>Council</w:t>
      </w:r>
      <w:proofErr w:type="spellEnd"/>
      <w:r w:rsidRPr="00BF0D88">
        <w:rPr>
          <w:rFonts w:cs="Times New Roman"/>
          <w:color w:val="auto"/>
          <w:sz w:val="16"/>
          <w:szCs w:val="16"/>
        </w:rPr>
        <w:t xml:space="preserve"> of 27 </w:t>
      </w:r>
      <w:proofErr w:type="spellStart"/>
      <w:r w:rsidRPr="00BF0D88">
        <w:rPr>
          <w:rFonts w:cs="Times New Roman"/>
          <w:color w:val="auto"/>
          <w:sz w:val="16"/>
          <w:szCs w:val="16"/>
        </w:rPr>
        <w:t>April</w:t>
      </w:r>
      <w:proofErr w:type="spellEnd"/>
      <w:r w:rsidRPr="00BF0D88">
        <w:rPr>
          <w:rFonts w:cs="Times New Roman"/>
          <w:color w:val="auto"/>
          <w:sz w:val="16"/>
          <w:szCs w:val="16"/>
        </w:rPr>
        <w:t xml:space="preserve"> 2016 on the </w:t>
      </w:r>
      <w:proofErr w:type="spellStart"/>
      <w:r w:rsidRPr="00BF0D88">
        <w:rPr>
          <w:rFonts w:cs="Times New Roman"/>
          <w:color w:val="auto"/>
          <w:sz w:val="16"/>
          <w:szCs w:val="16"/>
        </w:rPr>
        <w:t>protection</w:t>
      </w:r>
      <w:proofErr w:type="spellEnd"/>
      <w:r w:rsidRPr="00BF0D88">
        <w:rPr>
          <w:rFonts w:cs="Times New Roman"/>
          <w:color w:val="auto"/>
          <w:sz w:val="16"/>
          <w:szCs w:val="16"/>
        </w:rPr>
        <w:t xml:space="preserve"> of </w:t>
      </w:r>
      <w:proofErr w:type="spellStart"/>
      <w:r w:rsidRPr="00BF0D88">
        <w:rPr>
          <w:rFonts w:cs="Times New Roman"/>
          <w:color w:val="auto"/>
          <w:sz w:val="16"/>
          <w:szCs w:val="16"/>
        </w:rPr>
        <w:t>natural</w:t>
      </w:r>
      <w:proofErr w:type="spellEnd"/>
      <w:r w:rsidRPr="00BF0D88">
        <w:rPr>
          <w:rFonts w:cs="Times New Roman"/>
          <w:color w:val="auto"/>
          <w:sz w:val="16"/>
          <w:szCs w:val="16"/>
        </w:rPr>
        <w:t xml:space="preserve"> </w:t>
      </w:r>
      <w:proofErr w:type="spellStart"/>
      <w:r w:rsidRPr="00BF0D88">
        <w:rPr>
          <w:rFonts w:cs="Times New Roman"/>
          <w:color w:val="auto"/>
          <w:sz w:val="16"/>
          <w:szCs w:val="16"/>
        </w:rPr>
        <w:t>persons</w:t>
      </w:r>
      <w:proofErr w:type="spellEnd"/>
      <w:r w:rsidRPr="00BF0D88">
        <w:rPr>
          <w:rFonts w:cs="Times New Roman"/>
          <w:color w:val="auto"/>
          <w:sz w:val="16"/>
          <w:szCs w:val="16"/>
        </w:rPr>
        <w:t xml:space="preserve"> with </w:t>
      </w:r>
      <w:proofErr w:type="spellStart"/>
      <w:r w:rsidRPr="00BF0D88">
        <w:rPr>
          <w:rFonts w:cs="Times New Roman"/>
          <w:color w:val="auto"/>
          <w:sz w:val="16"/>
          <w:szCs w:val="16"/>
        </w:rPr>
        <w:t>regard</w:t>
      </w:r>
      <w:proofErr w:type="spellEnd"/>
      <w:r w:rsidRPr="00BF0D88">
        <w:rPr>
          <w:rFonts w:cs="Times New Roman"/>
          <w:color w:val="auto"/>
          <w:sz w:val="16"/>
          <w:szCs w:val="16"/>
        </w:rPr>
        <w:t xml:space="preserve"> to the </w:t>
      </w:r>
      <w:proofErr w:type="spellStart"/>
      <w:r w:rsidRPr="00BF0D88">
        <w:rPr>
          <w:rFonts w:cs="Times New Roman"/>
          <w:color w:val="auto"/>
          <w:sz w:val="16"/>
          <w:szCs w:val="16"/>
        </w:rPr>
        <w:t>processing</w:t>
      </w:r>
      <w:proofErr w:type="spellEnd"/>
      <w:r w:rsidRPr="00BF0D88">
        <w:rPr>
          <w:rFonts w:cs="Times New Roman"/>
          <w:color w:val="auto"/>
          <w:sz w:val="16"/>
          <w:szCs w:val="16"/>
        </w:rPr>
        <w:t xml:space="preserve"> of </w:t>
      </w:r>
      <w:proofErr w:type="spellStart"/>
      <w:r w:rsidRPr="00BF0D88">
        <w:rPr>
          <w:rFonts w:cs="Times New Roman"/>
          <w:color w:val="auto"/>
          <w:sz w:val="16"/>
          <w:szCs w:val="16"/>
        </w:rPr>
        <w:t>personal</w:t>
      </w:r>
      <w:proofErr w:type="spellEnd"/>
      <w:r w:rsidRPr="00BF0D88">
        <w:rPr>
          <w:rFonts w:cs="Times New Roman"/>
          <w:color w:val="auto"/>
          <w:sz w:val="16"/>
          <w:szCs w:val="16"/>
        </w:rPr>
        <w:t xml:space="preserve"> data and on the </w:t>
      </w:r>
      <w:proofErr w:type="spellStart"/>
      <w:r w:rsidRPr="00BF0D88">
        <w:rPr>
          <w:rFonts w:cs="Times New Roman"/>
          <w:color w:val="auto"/>
          <w:sz w:val="16"/>
          <w:szCs w:val="16"/>
        </w:rPr>
        <w:t>free</w:t>
      </w:r>
      <w:proofErr w:type="spellEnd"/>
      <w:r w:rsidRPr="00BF0D88">
        <w:rPr>
          <w:rFonts w:cs="Times New Roman"/>
          <w:color w:val="auto"/>
          <w:sz w:val="16"/>
          <w:szCs w:val="16"/>
        </w:rPr>
        <w:t xml:space="preserve"> </w:t>
      </w:r>
      <w:proofErr w:type="spellStart"/>
      <w:r w:rsidRPr="00BF0D88">
        <w:rPr>
          <w:rFonts w:cs="Times New Roman"/>
          <w:color w:val="auto"/>
          <w:sz w:val="16"/>
          <w:szCs w:val="16"/>
        </w:rPr>
        <w:t>movement</w:t>
      </w:r>
      <w:proofErr w:type="spellEnd"/>
      <w:r w:rsidRPr="00BF0D88">
        <w:rPr>
          <w:rFonts w:cs="Times New Roman"/>
          <w:color w:val="auto"/>
          <w:sz w:val="16"/>
          <w:szCs w:val="16"/>
        </w:rPr>
        <w:t xml:space="preserve"> of </w:t>
      </w:r>
      <w:proofErr w:type="spellStart"/>
      <w:r w:rsidRPr="00BF0D88">
        <w:rPr>
          <w:rFonts w:cs="Times New Roman"/>
          <w:color w:val="auto"/>
          <w:sz w:val="16"/>
          <w:szCs w:val="16"/>
        </w:rPr>
        <w:t>such</w:t>
      </w:r>
      <w:proofErr w:type="spellEnd"/>
      <w:r w:rsidRPr="00BF0D88">
        <w:rPr>
          <w:rFonts w:cs="Times New Roman"/>
          <w:color w:val="auto"/>
          <w:sz w:val="16"/>
          <w:szCs w:val="16"/>
        </w:rPr>
        <w:t xml:space="preserve"> data and </w:t>
      </w:r>
      <w:proofErr w:type="spellStart"/>
      <w:r w:rsidRPr="00BF0D88">
        <w:rPr>
          <w:rFonts w:cs="Times New Roman"/>
          <w:color w:val="auto"/>
          <w:sz w:val="16"/>
          <w:szCs w:val="16"/>
        </w:rPr>
        <w:t>repealing</w:t>
      </w:r>
      <w:proofErr w:type="spellEnd"/>
      <w:r w:rsidRPr="00BF0D88">
        <w:rPr>
          <w:rFonts w:cs="Times New Roman"/>
          <w:color w:val="auto"/>
          <w:sz w:val="16"/>
          <w:szCs w:val="16"/>
        </w:rPr>
        <w:t xml:space="preserve"> Directive 95/46/EC.</w:t>
      </w:r>
    </w:p>
    <w:p w:rsidR="00480477" w:rsidRPr="00BF0D88" w:rsidRDefault="00480477" w:rsidP="00480477">
      <w:pPr>
        <w:autoSpaceDE w:val="0"/>
        <w:autoSpaceDN w:val="0"/>
        <w:adjustRightInd w:val="0"/>
        <w:jc w:val="both"/>
        <w:rPr>
          <w:rFonts w:cs="Times New Roman"/>
          <w:color w:val="auto"/>
        </w:rPr>
      </w:pPr>
    </w:p>
    <w:p w:rsidR="00480477" w:rsidRPr="00BF0D88" w:rsidRDefault="00480477" w:rsidP="00480477">
      <w:pPr>
        <w:autoSpaceDE w:val="0"/>
        <w:autoSpaceDN w:val="0"/>
        <w:adjustRightInd w:val="0"/>
        <w:jc w:val="both"/>
        <w:rPr>
          <w:rFonts w:cs="Times New Roman"/>
          <w:color w:val="auto"/>
        </w:rPr>
      </w:pPr>
    </w:p>
    <w:p w:rsidR="00D438C3" w:rsidRPr="00BF0D88" w:rsidRDefault="00D438C3">
      <w:pPr>
        <w:jc w:val="both"/>
        <w:rPr>
          <w:rFonts w:cs="Times New Roman"/>
          <w:color w:val="auto"/>
        </w:rPr>
      </w:pPr>
    </w:p>
    <w:p w:rsidR="00D438C3" w:rsidRPr="00BF0D88" w:rsidRDefault="00D438C3">
      <w:pPr>
        <w:jc w:val="both"/>
        <w:rPr>
          <w:rFonts w:cs="Times New Roman"/>
          <w:color w:val="auto"/>
          <w:lang w:val="en-US"/>
        </w:rPr>
      </w:pPr>
    </w:p>
    <w:sectPr w:rsidR="00D438C3" w:rsidRPr="00BF0D88">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700" w:rsidRDefault="001C1C74">
      <w:r>
        <w:separator/>
      </w:r>
    </w:p>
  </w:endnote>
  <w:endnote w:type="continuationSeparator" w:id="0">
    <w:p w:rsidR="00C43700" w:rsidRDefault="001C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8C3" w:rsidRDefault="00D438C3">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700" w:rsidRDefault="001C1C74">
      <w:r>
        <w:separator/>
      </w:r>
    </w:p>
  </w:footnote>
  <w:footnote w:type="continuationSeparator" w:id="0">
    <w:p w:rsidR="00C43700" w:rsidRDefault="001C1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8C3" w:rsidRDefault="00D438C3">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F2BB4"/>
    <w:multiLevelType w:val="hybridMultilevel"/>
    <w:tmpl w:val="49C22C40"/>
    <w:numStyleLink w:val="ImportedStyle4"/>
  </w:abstractNum>
  <w:abstractNum w:abstractNumId="1">
    <w:nsid w:val="1D24373E"/>
    <w:multiLevelType w:val="hybridMultilevel"/>
    <w:tmpl w:val="116490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A973018"/>
    <w:multiLevelType w:val="hybridMultilevel"/>
    <w:tmpl w:val="F5DCACD4"/>
    <w:lvl w:ilvl="0" w:tplc="C6A2D42E">
      <w:start w:val="1"/>
      <w:numFmt w:val="decimal"/>
      <w:lvlText w:val="%1."/>
      <w:lvlJc w:val="left"/>
      <w:pPr>
        <w:ind w:left="360" w:hanging="360"/>
      </w:pPr>
      <w:rPr>
        <w:rFonts w:cs="Times New Roman"/>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41035A71"/>
    <w:multiLevelType w:val="hybridMultilevel"/>
    <w:tmpl w:val="F9A2781E"/>
    <w:styleLink w:val="ImportedStyle2"/>
    <w:lvl w:ilvl="0" w:tplc="AF3867CE">
      <w:start w:val="1"/>
      <w:numFmt w:val="decimal"/>
      <w:lvlText w:val="%1)"/>
      <w:lvlJc w:val="left"/>
      <w:pPr>
        <w:ind w:left="70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350347A">
      <w:start w:val="1"/>
      <w:numFmt w:val="lowerLetter"/>
      <w:lvlText w:val="%2."/>
      <w:lvlJc w:val="left"/>
      <w:pPr>
        <w:ind w:left="1417" w:hanging="2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97CBE6C">
      <w:start w:val="1"/>
      <w:numFmt w:val="lowerRoman"/>
      <w:lvlText w:val="%3."/>
      <w:lvlJc w:val="left"/>
      <w:pPr>
        <w:ind w:left="2125" w:hanging="1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5C9E28">
      <w:start w:val="1"/>
      <w:numFmt w:val="decimal"/>
      <w:lvlText w:val="%4."/>
      <w:lvlJc w:val="left"/>
      <w:pPr>
        <w:ind w:left="2833" w:hanging="2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3C9D88">
      <w:start w:val="1"/>
      <w:numFmt w:val="lowerLetter"/>
      <w:lvlText w:val="%5."/>
      <w:lvlJc w:val="left"/>
      <w:pPr>
        <w:ind w:left="3541" w:hanging="23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37A6B82">
      <w:start w:val="1"/>
      <w:numFmt w:val="lowerRoman"/>
      <w:suff w:val="nothing"/>
      <w:lvlText w:val="%6."/>
      <w:lvlJc w:val="left"/>
      <w:pPr>
        <w:ind w:left="4206" w:hanging="1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4BCFFE6">
      <w:start w:val="1"/>
      <w:numFmt w:val="decimal"/>
      <w:lvlText w:val="%7."/>
      <w:lvlJc w:val="left"/>
      <w:pPr>
        <w:ind w:left="4957" w:hanging="2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19E446E">
      <w:start w:val="1"/>
      <w:numFmt w:val="lowerLetter"/>
      <w:lvlText w:val="%8."/>
      <w:lvlJc w:val="left"/>
      <w:pPr>
        <w:ind w:left="5665" w:hanging="19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5FE3064">
      <w:start w:val="1"/>
      <w:numFmt w:val="lowerRoman"/>
      <w:suff w:val="nothing"/>
      <w:lvlText w:val="%9."/>
      <w:lvlJc w:val="left"/>
      <w:pPr>
        <w:ind w:left="6366" w:hanging="1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4B21DF0"/>
    <w:multiLevelType w:val="hybridMultilevel"/>
    <w:tmpl w:val="49C22C40"/>
    <w:styleLink w:val="ImportedStyle4"/>
    <w:lvl w:ilvl="0" w:tplc="0AB07404">
      <w:start w:val="1"/>
      <w:numFmt w:val="decimal"/>
      <w:lvlText w:val="%1)"/>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4A2E0F0">
      <w:start w:val="1"/>
      <w:numFmt w:val="lowerLetter"/>
      <w:lvlText w:val="%2."/>
      <w:lvlJc w:val="left"/>
      <w:pPr>
        <w:ind w:left="1016" w:hanging="1016"/>
      </w:pPr>
      <w:rPr>
        <w:rFonts w:hAnsi="Arial Unicode MS"/>
        <w:caps w:val="0"/>
        <w:smallCaps w:val="0"/>
        <w:strike w:val="0"/>
        <w:dstrike w:val="0"/>
        <w:outline w:val="0"/>
        <w:emboss w:val="0"/>
        <w:imprint w:val="0"/>
        <w:spacing w:val="0"/>
        <w:w w:val="100"/>
        <w:kern w:val="0"/>
        <w:position w:val="0"/>
        <w:highlight w:val="none"/>
        <w:vertAlign w:val="baseline"/>
      </w:rPr>
    </w:lvl>
    <w:lvl w:ilvl="2" w:tplc="12769F10">
      <w:start w:val="1"/>
      <w:numFmt w:val="lowerRoman"/>
      <w:lvlText w:val="%3."/>
      <w:lvlJc w:val="left"/>
      <w:pPr>
        <w:ind w:left="936" w:hanging="936"/>
      </w:pPr>
      <w:rPr>
        <w:rFonts w:hAnsi="Arial Unicode MS"/>
        <w:caps w:val="0"/>
        <w:smallCaps w:val="0"/>
        <w:strike w:val="0"/>
        <w:dstrike w:val="0"/>
        <w:outline w:val="0"/>
        <w:emboss w:val="0"/>
        <w:imprint w:val="0"/>
        <w:spacing w:val="0"/>
        <w:w w:val="100"/>
        <w:kern w:val="0"/>
        <w:position w:val="0"/>
        <w:highlight w:val="none"/>
        <w:vertAlign w:val="baseline"/>
      </w:rPr>
    </w:lvl>
    <w:lvl w:ilvl="3" w:tplc="D8DE4A60">
      <w:start w:val="1"/>
      <w:numFmt w:val="decimal"/>
      <w:lvlText w:val="%4."/>
      <w:lvlJc w:val="left"/>
      <w:pPr>
        <w:ind w:left="1603" w:hanging="1016"/>
      </w:pPr>
      <w:rPr>
        <w:rFonts w:hAnsi="Arial Unicode MS"/>
        <w:caps w:val="0"/>
        <w:smallCaps w:val="0"/>
        <w:strike w:val="0"/>
        <w:dstrike w:val="0"/>
        <w:outline w:val="0"/>
        <w:emboss w:val="0"/>
        <w:imprint w:val="0"/>
        <w:spacing w:val="0"/>
        <w:w w:val="100"/>
        <w:kern w:val="0"/>
        <w:position w:val="0"/>
        <w:highlight w:val="none"/>
        <w:vertAlign w:val="baseline"/>
      </w:rPr>
    </w:lvl>
    <w:lvl w:ilvl="4" w:tplc="C622A88A">
      <w:start w:val="1"/>
      <w:numFmt w:val="lowerLetter"/>
      <w:lvlText w:val="%5."/>
      <w:lvlJc w:val="left"/>
      <w:pPr>
        <w:ind w:left="2323" w:hanging="1016"/>
      </w:pPr>
      <w:rPr>
        <w:rFonts w:hAnsi="Arial Unicode MS"/>
        <w:caps w:val="0"/>
        <w:smallCaps w:val="0"/>
        <w:strike w:val="0"/>
        <w:dstrike w:val="0"/>
        <w:outline w:val="0"/>
        <w:emboss w:val="0"/>
        <w:imprint w:val="0"/>
        <w:spacing w:val="0"/>
        <w:w w:val="100"/>
        <w:kern w:val="0"/>
        <w:position w:val="0"/>
        <w:highlight w:val="none"/>
        <w:vertAlign w:val="baseline"/>
      </w:rPr>
    </w:lvl>
    <w:lvl w:ilvl="5" w:tplc="2DF0A242">
      <w:start w:val="1"/>
      <w:numFmt w:val="lowerRoman"/>
      <w:lvlText w:val="%6."/>
      <w:lvlJc w:val="left"/>
      <w:pPr>
        <w:ind w:left="3043"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3648F92E">
      <w:start w:val="1"/>
      <w:numFmt w:val="decimal"/>
      <w:lvlText w:val="%7."/>
      <w:lvlJc w:val="left"/>
      <w:pPr>
        <w:ind w:left="3763" w:hanging="1016"/>
      </w:pPr>
      <w:rPr>
        <w:rFonts w:hAnsi="Arial Unicode MS"/>
        <w:caps w:val="0"/>
        <w:smallCaps w:val="0"/>
        <w:strike w:val="0"/>
        <w:dstrike w:val="0"/>
        <w:outline w:val="0"/>
        <w:emboss w:val="0"/>
        <w:imprint w:val="0"/>
        <w:spacing w:val="0"/>
        <w:w w:val="100"/>
        <w:kern w:val="0"/>
        <w:position w:val="0"/>
        <w:highlight w:val="none"/>
        <w:vertAlign w:val="baseline"/>
      </w:rPr>
    </w:lvl>
    <w:lvl w:ilvl="7" w:tplc="14C641E8">
      <w:start w:val="1"/>
      <w:numFmt w:val="lowerLetter"/>
      <w:lvlText w:val="%8."/>
      <w:lvlJc w:val="left"/>
      <w:pPr>
        <w:ind w:left="4483" w:hanging="1016"/>
      </w:pPr>
      <w:rPr>
        <w:rFonts w:hAnsi="Arial Unicode MS"/>
        <w:caps w:val="0"/>
        <w:smallCaps w:val="0"/>
        <w:strike w:val="0"/>
        <w:dstrike w:val="0"/>
        <w:outline w:val="0"/>
        <w:emboss w:val="0"/>
        <w:imprint w:val="0"/>
        <w:spacing w:val="0"/>
        <w:w w:val="100"/>
        <w:kern w:val="0"/>
        <w:position w:val="0"/>
        <w:highlight w:val="none"/>
        <w:vertAlign w:val="baseline"/>
      </w:rPr>
    </w:lvl>
    <w:lvl w:ilvl="8" w:tplc="AC3AC654">
      <w:start w:val="1"/>
      <w:numFmt w:val="lowerRoman"/>
      <w:lvlText w:val="%9."/>
      <w:lvlJc w:val="left"/>
      <w:pPr>
        <w:ind w:left="5203" w:hanging="9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9C1560"/>
    <w:multiLevelType w:val="hybridMultilevel"/>
    <w:tmpl w:val="6EE0FF6E"/>
    <w:numStyleLink w:val="ImportedStyle1"/>
  </w:abstractNum>
  <w:abstractNum w:abstractNumId="6">
    <w:nsid w:val="4F273F1D"/>
    <w:multiLevelType w:val="hybridMultilevel"/>
    <w:tmpl w:val="074EA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3F746D3"/>
    <w:multiLevelType w:val="hybridMultilevel"/>
    <w:tmpl w:val="2D38270A"/>
    <w:numStyleLink w:val="ImportedStyle3"/>
  </w:abstractNum>
  <w:abstractNum w:abstractNumId="8">
    <w:nsid w:val="66510902"/>
    <w:multiLevelType w:val="hybridMultilevel"/>
    <w:tmpl w:val="6EE0FF6E"/>
    <w:styleLink w:val="ImportedStyle1"/>
    <w:lvl w:ilvl="0" w:tplc="B5F28DF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40C0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3BE2366">
      <w:start w:val="1"/>
      <w:numFmt w:val="lowerRoman"/>
      <w:lvlText w:val="%3."/>
      <w:lvlJc w:val="left"/>
      <w:pPr>
        <w:ind w:left="179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7C80A71E">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DE8C254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8ACDC42">
      <w:start w:val="1"/>
      <w:numFmt w:val="lowerRoman"/>
      <w:lvlText w:val="%6."/>
      <w:lvlJc w:val="left"/>
      <w:pPr>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6EA420D0">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B10FA82">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A507916">
      <w:start w:val="1"/>
      <w:numFmt w:val="lowerRoman"/>
      <w:lvlText w:val="%9."/>
      <w:lvlJc w:val="left"/>
      <w:pPr>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A6B5368"/>
    <w:multiLevelType w:val="hybridMultilevel"/>
    <w:tmpl w:val="F9A2781E"/>
    <w:numStyleLink w:val="ImportedStyle2"/>
  </w:abstractNum>
  <w:abstractNum w:abstractNumId="10">
    <w:nsid w:val="74AE788D"/>
    <w:multiLevelType w:val="hybridMultilevel"/>
    <w:tmpl w:val="2D38270A"/>
    <w:styleLink w:val="ImportedStyle3"/>
    <w:lvl w:ilvl="0" w:tplc="FB941BD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DB850FA">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71E3972">
      <w:start w:val="1"/>
      <w:numFmt w:val="lowerRoman"/>
      <w:lvlText w:val="%3."/>
      <w:lvlJc w:val="left"/>
      <w:pPr>
        <w:ind w:left="2433"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18A6F7D0">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FA8E3D4">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57E26BC">
      <w:start w:val="1"/>
      <w:numFmt w:val="lowerRoman"/>
      <w:lvlText w:val="%6."/>
      <w:lvlJc w:val="left"/>
      <w:pPr>
        <w:ind w:left="4593"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706A331A">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210FB6E">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A5AF930">
      <w:start w:val="1"/>
      <w:numFmt w:val="lowerRoman"/>
      <w:lvlText w:val="%9."/>
      <w:lvlJc w:val="left"/>
      <w:pPr>
        <w:ind w:left="6753"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7C4A7D1A"/>
    <w:multiLevelType w:val="hybridMultilevel"/>
    <w:tmpl w:val="2B861414"/>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num w:numId="1">
    <w:abstractNumId w:val="8"/>
  </w:num>
  <w:num w:numId="2">
    <w:abstractNumId w:val="5"/>
  </w:num>
  <w:num w:numId="3">
    <w:abstractNumId w:val="3"/>
  </w:num>
  <w:num w:numId="4">
    <w:abstractNumId w:val="9"/>
  </w:num>
  <w:num w:numId="5">
    <w:abstractNumId w:val="10"/>
  </w:num>
  <w:num w:numId="6">
    <w:abstractNumId w:val="7"/>
  </w:num>
  <w:num w:numId="7">
    <w:abstractNumId w:val="5"/>
  </w:num>
  <w:num w:numId="8">
    <w:abstractNumId w:val="5"/>
    <w:lvlOverride w:ilvl="0">
      <w:lvl w:ilvl="0" w:tplc="8FC4D6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320E9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FCE06E">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3ADB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B27C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82D19C">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6C7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C01EE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621390">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num>
  <w:num w:numId="10">
    <w:abstractNumId w:val="0"/>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438C3"/>
    <w:rsid w:val="00077D1E"/>
    <w:rsid w:val="000D6AF1"/>
    <w:rsid w:val="000F3693"/>
    <w:rsid w:val="001A6C22"/>
    <w:rsid w:val="001C1C74"/>
    <w:rsid w:val="001C31F5"/>
    <w:rsid w:val="00205C69"/>
    <w:rsid w:val="002A3545"/>
    <w:rsid w:val="00343AE6"/>
    <w:rsid w:val="00377CE7"/>
    <w:rsid w:val="0038369D"/>
    <w:rsid w:val="003A3750"/>
    <w:rsid w:val="0040136B"/>
    <w:rsid w:val="00480477"/>
    <w:rsid w:val="004954CC"/>
    <w:rsid w:val="00496318"/>
    <w:rsid w:val="004A35E3"/>
    <w:rsid w:val="00505015"/>
    <w:rsid w:val="0050624F"/>
    <w:rsid w:val="005C57ED"/>
    <w:rsid w:val="006006A1"/>
    <w:rsid w:val="006E7CCC"/>
    <w:rsid w:val="0074692C"/>
    <w:rsid w:val="007D7622"/>
    <w:rsid w:val="009E165A"/>
    <w:rsid w:val="00A152A6"/>
    <w:rsid w:val="00A4571B"/>
    <w:rsid w:val="00A55148"/>
    <w:rsid w:val="00A65512"/>
    <w:rsid w:val="00A840AB"/>
    <w:rsid w:val="00B33F35"/>
    <w:rsid w:val="00BC272B"/>
    <w:rsid w:val="00BF0D88"/>
    <w:rsid w:val="00BF2F30"/>
    <w:rsid w:val="00C26779"/>
    <w:rsid w:val="00C43700"/>
    <w:rsid w:val="00C81129"/>
    <w:rsid w:val="00C905A5"/>
    <w:rsid w:val="00C93F6A"/>
    <w:rsid w:val="00CB097E"/>
    <w:rsid w:val="00D13B97"/>
    <w:rsid w:val="00D438C3"/>
    <w:rsid w:val="00D62CA8"/>
    <w:rsid w:val="00E127B3"/>
    <w:rsid w:val="00E12DA1"/>
    <w:rsid w:val="00F1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80B2E-718F-4BCA-B4AF-B7805170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paragraph" w:styleId="Tekstdymka">
    <w:name w:val="Balloon Text"/>
    <w:basedOn w:val="Normalny"/>
    <w:link w:val="TekstdymkaZnak"/>
    <w:uiPriority w:val="99"/>
    <w:semiHidden/>
    <w:unhideWhenUsed/>
    <w:rsid w:val="001C1C74"/>
    <w:rPr>
      <w:rFonts w:ascii="Tahoma" w:hAnsi="Tahoma" w:cs="Tahoma"/>
      <w:sz w:val="16"/>
      <w:szCs w:val="16"/>
    </w:rPr>
  </w:style>
  <w:style w:type="character" w:customStyle="1" w:styleId="TekstdymkaZnak">
    <w:name w:val="Tekst dymka Znak"/>
    <w:basedOn w:val="Domylnaczcionkaakapitu"/>
    <w:link w:val="Tekstdymka"/>
    <w:uiPriority w:val="99"/>
    <w:semiHidden/>
    <w:rsid w:val="001C1C74"/>
    <w:rPr>
      <w:rFonts w:ascii="Tahoma" w:hAnsi="Tahoma" w:cs="Tahoma"/>
      <w:color w:val="000000"/>
      <w:sz w:val="16"/>
      <w:szCs w:val="16"/>
      <w:u w:color="000000"/>
    </w:rPr>
  </w:style>
  <w:style w:type="paragraph" w:styleId="Akapitzlist">
    <w:name w:val="List Paragraph"/>
    <w:basedOn w:val="Normalny"/>
    <w:uiPriority w:val="34"/>
    <w:qFormat/>
    <w:rsid w:val="009E1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4956">
      <w:bodyDiv w:val="1"/>
      <w:marLeft w:val="0"/>
      <w:marRight w:val="0"/>
      <w:marTop w:val="0"/>
      <w:marBottom w:val="0"/>
      <w:divBdr>
        <w:top w:val="none" w:sz="0" w:space="0" w:color="auto"/>
        <w:left w:val="none" w:sz="0" w:space="0" w:color="auto"/>
        <w:bottom w:val="none" w:sz="0" w:space="0" w:color="auto"/>
        <w:right w:val="none" w:sz="0" w:space="0" w:color="auto"/>
      </w:divBdr>
    </w:div>
    <w:div w:id="1086998489">
      <w:bodyDiv w:val="1"/>
      <w:marLeft w:val="0"/>
      <w:marRight w:val="0"/>
      <w:marTop w:val="0"/>
      <w:marBottom w:val="0"/>
      <w:divBdr>
        <w:top w:val="none" w:sz="0" w:space="0" w:color="auto"/>
        <w:left w:val="none" w:sz="0" w:space="0" w:color="auto"/>
        <w:bottom w:val="none" w:sz="0" w:space="0" w:color="auto"/>
        <w:right w:val="none" w:sz="0" w:space="0" w:color="auto"/>
      </w:divBdr>
    </w:div>
    <w:div w:id="139284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bsgu2dsltqmfyc4nbuhe3tgmjwh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ochronydanych@ipn.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obsgu2dsltqmfyc4nbuhe3tgmrtha"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D369-72ED-4492-BBB6-D9FA80AA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4475</Words>
  <Characters>26852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76</cp:revision>
  <dcterms:created xsi:type="dcterms:W3CDTF">2017-09-04T07:40:00Z</dcterms:created>
  <dcterms:modified xsi:type="dcterms:W3CDTF">2021-06-02T10:52:00Z</dcterms:modified>
</cp:coreProperties>
</file>