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FE" w:rsidRDefault="00ED44DC">
      <w:r>
        <w:rPr>
          <w:noProof/>
          <w:lang w:eastAsia="pl-PL"/>
        </w:rPr>
        <w:drawing>
          <wp:inline distT="0" distB="0" distL="0" distR="0">
            <wp:extent cx="1337945" cy="1143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pl-PL"/>
        </w:rPr>
        <w:t xml:space="preserve">                     </w:t>
      </w:r>
      <w:r>
        <w:rPr>
          <w:noProof/>
          <w:lang w:eastAsia="pl-PL"/>
        </w:rPr>
        <w:drawing>
          <wp:inline distT="0" distB="0" distL="0" distR="0">
            <wp:extent cx="1150620" cy="102298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pl-PL"/>
        </w:rPr>
        <w:t xml:space="preserve">          </w:t>
      </w:r>
      <w:r>
        <w:rPr>
          <w:noProof/>
          <w:lang w:eastAsia="pl-PL"/>
        </w:rPr>
        <w:drawing>
          <wp:inline distT="0" distB="0" distL="0" distR="0">
            <wp:extent cx="2245360" cy="10287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956" t="13502" r="4035" b="7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8FE" w:rsidRDefault="002228FE">
      <w:pPr>
        <w:rPr>
          <w:rFonts w:ascii="Times New Roman" w:hAnsi="Times New Roman" w:cs="Times New Roman"/>
        </w:rPr>
      </w:pPr>
    </w:p>
    <w:p w:rsidR="002228FE" w:rsidRDefault="002228FE">
      <w:pPr>
        <w:rPr>
          <w:rFonts w:ascii="Times New Roman" w:hAnsi="Times New Roman" w:cs="Times New Roman"/>
        </w:rPr>
      </w:pPr>
    </w:p>
    <w:p w:rsidR="002228FE" w:rsidRDefault="00ED44DC">
      <w:pPr>
        <w:pStyle w:val="Tekstpodstawowy2"/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APPLICATION FORM</w:t>
      </w:r>
      <w:r>
        <w:rPr>
          <w:b/>
          <w:sz w:val="28"/>
          <w:szCs w:val="28"/>
          <w:lang w:val="en-US"/>
        </w:rPr>
        <w:t>:</w:t>
      </w:r>
    </w:p>
    <w:p w:rsidR="002228FE" w:rsidRDefault="002228FE">
      <w:pPr>
        <w:pStyle w:val="Tekstpodstawowy2"/>
        <w:spacing w:line="360" w:lineRule="auto"/>
        <w:ind w:firstLine="708"/>
        <w:jc w:val="center"/>
        <w:rPr>
          <w:b/>
          <w:lang w:val="en-US"/>
        </w:rPr>
      </w:pPr>
    </w:p>
    <w:p w:rsidR="009A4154" w:rsidRPr="001E495F" w:rsidRDefault="009A4154" w:rsidP="009A4154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1E495F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>„</w:t>
      </w:r>
      <w:r w:rsidRPr="007B10C1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Police </w:t>
      </w:r>
      <w:proofErr w:type="spellStart"/>
      <w:r w:rsidRPr="007B10C1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>formations</w:t>
      </w:r>
      <w:proofErr w:type="spellEnd"/>
      <w:r w:rsidRPr="007B10C1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in Poland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in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>comparison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to</w:t>
      </w:r>
      <w:r w:rsidRPr="007B10C1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</w:t>
      </w:r>
      <w:proofErr w:type="spellStart"/>
      <w:r w:rsidRPr="007B10C1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>European</w:t>
      </w:r>
      <w:proofErr w:type="spellEnd"/>
      <w:r w:rsidRPr="007B10C1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>security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and public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>safety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 xml:space="preserve"> </w:t>
      </w:r>
      <w:r w:rsidRPr="007B10C1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>services</w:t>
      </w:r>
      <w:r w:rsidRPr="001E495F">
        <w:rPr>
          <w:rFonts w:ascii="Times New Roman" w:hAnsi="Times New Roman" w:cs="Times New Roman"/>
          <w:b/>
          <w:i/>
          <w:color w:val="FF0000"/>
          <w:sz w:val="28"/>
          <w:szCs w:val="28"/>
          <w:lang w:eastAsia="pl-PL"/>
        </w:rPr>
        <w:t>”</w:t>
      </w:r>
    </w:p>
    <w:p w:rsidR="002228FE" w:rsidRDefault="002228FE">
      <w:pPr>
        <w:jc w:val="center"/>
        <w:rPr>
          <w:b/>
          <w:color w:val="FF0000"/>
          <w:sz w:val="36"/>
          <w:szCs w:val="36"/>
          <w:lang w:val="en-US"/>
        </w:rPr>
      </w:pPr>
    </w:p>
    <w:p w:rsidR="002228FE" w:rsidRDefault="00ED44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conference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will be held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3</w:t>
      </w:r>
      <w:r w:rsidR="00FF215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May 202</w:t>
      </w:r>
      <w:r w:rsidR="00FF215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the Auditorium of the School of Economics, Law and Medical Sciences in Kielce, at 109A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Jagiellońska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Street.</w:t>
      </w:r>
    </w:p>
    <w:p w:rsidR="009A4154" w:rsidRDefault="009A415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228FE" w:rsidRDefault="00ED44DC">
      <w:pPr>
        <w:pStyle w:val="Tekstpodstawowy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and last name, degree/title: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</w:t>
      </w:r>
    </w:p>
    <w:p w:rsidR="002228FE" w:rsidRDefault="00ED44D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Affiliation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(address):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Address for correspondence: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5336540</wp:posOffset>
                </wp:positionH>
                <wp:positionV relativeFrom="paragraph">
                  <wp:posOffset>211455</wp:posOffset>
                </wp:positionV>
                <wp:extent cx="125730" cy="125730"/>
                <wp:effectExtent l="0" t="0" r="27305" b="27305"/>
                <wp:wrapNone/>
                <wp:docPr id="4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28FE" w:rsidRDefault="002228F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100800" tIns="55080" rIns="100800" bIns="550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ole tekstowe 5" o:spid="_x0000_s1026" style="position:absolute;left:0;text-align:left;margin-left:420.2pt;margin-top:16.65pt;width:9.9pt;height:9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vm9AEAAHgEAAAOAAAAZHJzL2Uyb0RvYy54bWysVFFr2zAQfh/sPwi9L3ZCM7oQp4yVjMHY&#10;wtr9AFmWYjFJJyQ1dv79Thc3TVcYdMwP8p1136f77k5e34zOsoOKyYBv+HxWc6a8hM74fcN/3m/f&#10;XXOWsvCdsOBVw48q8ZvN2zfrIazUAnqwnYoMSXxaDaHhfc5hVVVJ9sqJNIOgPG5qiE5kdOO+6qIY&#10;kN3ZalHX76sBYhciSJUSfr09bfIN8WutZP6udVKZ2YZjbpnWSGtb1mqzFqt9FKE3ckpD/EMWThiP&#10;h56pbkUW7CGaF1TOyAgJdJ5JcBVobaQiDahmXv+h5q4XQZEWLE4K5zKl/0crvx12kZmu4VeceeGw&#10;RTuwimX1K2UYFFuWEg0hrTDyLuzi5CU0i95RR1feqISNVNbjuaxqzEzix/ni6sMCiy9xa7KRpXoC&#10;h5jyZwWOFaPhEbtGxRSHrymfQh9DylkJrOm2xlpy4r79ZCM7COzwlp6SMbI/C7P+78ianpdI5CnQ&#10;qlTgpJmsfLSqEFr/Q2ksH0mnE+SUz2nG8BKg8MdJIzIElECN+b8SO0EKWtFovxJ/BtH54PMZ74yH&#10;SOIv1BUzj+04dbyF7oijYr94HL95XV/X5T6Rt1yix1l8ttVebJUDPXx8yKANNbRwnwin2uJ4U9Om&#10;q1juz6VPUU8/jM1vAAAA//8DAFBLAwQUAAYACAAAACEAZT+UaOIAAAAJAQAADwAAAGRycy9kb3du&#10;cmV2LnhtbEyPQUvDQBCF74L/YRnBm920qSXGTEopioI92Bisx212TILZ2ZDdttFf73qyx+F9vPdN&#10;thxNJ440uNYywnQSgSCurG65RijfHm8SEM4r1qqzTAjf5GCZX15kKtX2xFs6Fr4WoYRdqhAa7/tU&#10;Slc1ZJSb2J44ZJ92MMqHc6ilHtQplJtOzqJoIY1qOSw0qqd1Q9VXcTAIP+/Pq1318bJ70psHX9xR&#10;uXldl4jXV+PqHoSn0f/D8Kcf1CEPTnt7YO1Eh5DMo3lAEeI4BhGAZBHNQOwRbuMpyDyT5x/kvwAA&#10;AP//AwBQSwECLQAUAAYACAAAACEAtoM4kv4AAADhAQAAEwAAAAAAAAAAAAAAAAAAAAAAW0NvbnRl&#10;bnRfVHlwZXNdLnhtbFBLAQItABQABgAIAAAAIQA4/SH/1gAAAJQBAAALAAAAAAAAAAAAAAAAAC8B&#10;AABfcmVscy8ucmVsc1BLAQItABQABgAIAAAAIQA1NSvm9AEAAHgEAAAOAAAAAAAAAAAAAAAAAC4C&#10;AABkcnMvZTJvRG9jLnhtbFBLAQItABQABgAIAAAAIQBlP5Ro4gAAAAkBAAAPAAAAAAAAAAAAAAAA&#10;AE4EAABkcnMvZG93bnJldi54bWxQSwUGAAAAAAQABADzAAAAXQUAAAAA&#10;">
                <v:textbox inset="2.8mm,1.53mm,2.8mm,1.53mm">
                  <w:txbxContent>
                    <w:p w:rsidR="002228FE" w:rsidRDefault="002228FE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4283075</wp:posOffset>
                </wp:positionH>
                <wp:positionV relativeFrom="paragraph">
                  <wp:posOffset>208915</wp:posOffset>
                </wp:positionV>
                <wp:extent cx="125730" cy="125730"/>
                <wp:effectExtent l="0" t="0" r="27305" b="2730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28FE" w:rsidRDefault="002228F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100800" tIns="55080" rIns="100800" bIns="550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ole tekstowe 6" o:spid="_x0000_s1027" style="position:absolute;left:0;text-align:left;margin-left:337.25pt;margin-top:16.45pt;width:9.9pt;height:9.9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7b9gEAAH8EAAAOAAAAZHJzL2Uyb0RvYy54bWysVFFrGzEMfh/sPxi/L3cJa+iOXEpZyRiM&#10;LazdD3B8dmJmW8Z2c5d/P1m5JukKg47egyNZ+j7rk+UsbgZn2V7FZMC3fDqpOVNeQmf8tuW/HlYf&#10;rjlLWfhOWPCq5QeV+M3y/btFHxo1gx3YTkWGJD41fWj5LufQVFWSO+VEmkBQHoMaohMZ3bituih6&#10;ZHe2mtX1vOohdiGCVCnh7t0xyJfEr7WS+YfWSWVmW461ZVojrZuyVsuFaLZRhJ2RYxniP6pwwng8&#10;9ER1J7Jgj9G8oHJGRkig80SCq0BrIxVpQDXT+i819zsRFGnB5qRwalN6O1r5fb+OzHQtn3PmhcMr&#10;WoNVLKvfKUOv2Ly0qA+pwcz7sI6jl9AsegcdXflFJWygth5ObVVDZhI3p7OPn2bYfImh0UaW6gwO&#10;MeUvChwrRssj3ho1U+y/pXxMfUopZyWwplsZa8mJ281nG9le4A2v6CsVI/uzNOv/jazpe4lEngKt&#10;SgeOmsnKB6sKofU/lcb2kXQ6QY71HGcMHwEKf5o0IkNASdRY/yuxI6SgFY32K/EnEJ0PPp/wzniI&#10;JP5CXTHzsBloOqYlWnY20B1wYuxXj1M4revrujwr8q6u0OMsPgttLkLlXA+3jxm0oXs9E44tximn&#10;uxtfZHlGlz5lnf83ln8AAAD//wMAUEsDBBQABgAIAAAAIQDgJM4M4gAAAAkBAAAPAAAAZHJzL2Rv&#10;d25yZXYueG1sTI/BTsMwEETvSPyDtUjcqEPapiRkU1UVCCR6gBBRjm68JBHxuordNvD1mBMcV/M0&#10;8zZfjqYXRxpcZxnhehKBIK6t7rhBqF7vr25AOK9Yq94yIXyRg2VxfparTNsTv9Cx9I0IJewyhdB6&#10;v8+kdHVLRrmJ3ROH7MMORvlwDo3UgzqFctPLOIoSaVTHYaFVe1q3VH+WB4Pw/fa42tbvT9sHvbnz&#10;ZUrV5nldIV5ejKtbEJ5G/wfDr35QhyI47eyBtRM9QrKYzQOKMI1TEAFI0tkUxA5hHi9AFrn8/0Hx&#10;AwAA//8DAFBLAQItABQABgAIAAAAIQC2gziS/gAAAOEBAAATAAAAAAAAAAAAAAAAAAAAAABbQ29u&#10;dGVudF9UeXBlc10ueG1sUEsBAi0AFAAGAAgAAAAhADj9If/WAAAAlAEAAAsAAAAAAAAAAAAAAAAA&#10;LwEAAF9yZWxzLy5yZWxzUEsBAi0AFAAGAAgAAAAhAAFBntv2AQAAfwQAAA4AAAAAAAAAAAAAAAAA&#10;LgIAAGRycy9lMm9Eb2MueG1sUEsBAi0AFAAGAAgAAAAhAOAkzgziAAAACQEAAA8AAAAAAAAAAAAA&#10;AAAAUAQAAGRycy9kb3ducmV2LnhtbFBLBQYAAAAABAAEAPMAAABfBQAAAAA=&#10;">
                <v:textbox inset="2.8mm,1.53mm,2.8mm,1.53mm">
                  <w:txbxContent>
                    <w:p w:rsidR="002228FE" w:rsidRDefault="002228FE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208915</wp:posOffset>
                </wp:positionV>
                <wp:extent cx="125730" cy="125730"/>
                <wp:effectExtent l="0" t="0" r="27305" b="27305"/>
                <wp:wrapNone/>
                <wp:docPr id="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12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228FE" w:rsidRDefault="002228FE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100800" tIns="55080" rIns="100800" bIns="550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ole tekstowe 4" o:spid="_x0000_s1028" style="position:absolute;left:0;text-align:left;margin-left:263.65pt;margin-top:16.45pt;width:9.9pt;height:9.9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ub79gEAAH8EAAAOAAAAZHJzL2Uyb0RvYy54bWysVFFr2zAQfh/sPwi9L3ZMO7oQp4yVjMHY&#10;wtr9AEWWYjFJJyQ1dv79Thc3SVcYdMwPik5336f77k5Z3o7Osr2KyYBv+XxWc6a8hM74Xct/Pqzf&#10;3XCWsvCdsOBVyw8q8dvV2zfLISxUAz3YTkWGJD4thtDyPuewqKoke+VEmkFQHp0aohMZzbiruigG&#10;ZHe2aur6fTVA7EIEqVLC07ujk6+IX2sl83etk8rMthxzy7RGWrdlrVZLsdhFEXojpzTEP2ThhPF4&#10;6YnqTmTBHqN5QeWMjJBA55kEV4HWRirSgGrm9R9q7nsRFGnB4qRwKlP6f7Ty234Tmelajo3ywmGL&#10;NmAVy+pXyjAodlVKNIS0wMj7sImTlXBb9I46uvKLSthIZT2cyqrGzCQezpurDw0WX6Jr2iNLdQaH&#10;mPJnBY6VTcsjdo2KKfZfUz6GPoWUuxJY062NtWTE3faTjWwvsMNr+krGyP4szPq/I2v6XiKRp0Cr&#10;UoGjZtrlg1WF0PofSmP5SDrdIKd8jjOGjwCFP00akSGgBGrM/5XYCVLQikb7lfgTiO4Hn094ZzxE&#10;En+hrmzzuB1pOpriLSdb6A44MfaLxymc1/VNXZ4VWdfXaHEWn7m2F65yr4ePjxm0ob6eCacS45RT&#10;76YXWZ7RpU1R5/+N1W8AAAD//wMAUEsDBBQABgAIAAAAIQDiTzIu4QAAAAkBAAAPAAAAZHJzL2Rv&#10;d25yZXYueG1sTI9BT8JAEIXvJv6HzZh4ky1FRGq3hBCNJnLQ2ojHoTu2jd3ZprtA9de7eoHj5H15&#10;75t0MZhW7Kl3jWUF41EEgri0uuFKQfH2cHULwnlkja1lUvBNDhbZ+VmKibYHfqV97isRStglqKD2&#10;vkukdGVNBt3IdsQh+7S9QR/OvpK6x0MoN62Mo+hGGmw4LNTY0aqm8ivfGQU/70/LTfnxvHnU63uf&#10;z6lYv6wKpS4vhuUdCE+DP8Lwpx/UIQtOW7tj7USrYBrPJgFVMInnIAIwvZ6NQWz/E5BZKk8/yH4B&#10;AAD//wMAUEsBAi0AFAAGAAgAAAAhALaDOJL+AAAA4QEAABMAAAAAAAAAAAAAAAAAAAAAAFtDb250&#10;ZW50X1R5cGVzXS54bWxQSwECLQAUAAYACAAAACEAOP0h/9YAAACUAQAACwAAAAAAAAAAAAAAAAAv&#10;AQAAX3JlbHMvLnJlbHNQSwECLQAUAAYACAAAACEA8Erm+/YBAAB/BAAADgAAAAAAAAAAAAAAAAAu&#10;AgAAZHJzL2Uyb0RvYy54bWxQSwECLQAUAAYACAAAACEA4k8yLuEAAAAJAQAADwAAAAAAAAAAAAAA&#10;AABQBAAAZHJzL2Rvd25yZXYueG1sUEsFBgAAAAAEAAQA8wAAAF4FAAAAAA==&#10;">
                <v:textbox inset="2.8mm,1.53mm,2.8mm,1.53mm">
                  <w:txbxContent>
                    <w:p w:rsidR="002228FE" w:rsidRDefault="002228FE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lang w:val="en-US"/>
        </w:rPr>
        <w:t>Tel</w:t>
      </w:r>
      <w:proofErr w:type="gramStart"/>
      <w:r>
        <w:rPr>
          <w:rFonts w:ascii="Times New Roman" w:hAnsi="Times New Roman" w:cs="Times New Roman"/>
          <w:lang w:val="en-US"/>
        </w:rPr>
        <w:t>./</w:t>
      </w:r>
      <w:proofErr w:type="gramEnd"/>
      <w:r>
        <w:rPr>
          <w:rFonts w:ascii="Times New Roman" w:hAnsi="Times New Roman" w:cs="Times New Roman"/>
          <w:lang w:val="en-US"/>
        </w:rPr>
        <w:t>fax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................................................................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e-mail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...........................................................</w:t>
      </w: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Form of participation in the conference:                       lecture        announcement        no lecture</w:t>
      </w:r>
    </w:p>
    <w:p w:rsidR="002228FE" w:rsidRDefault="00ED44DC">
      <w:pPr>
        <w:spacing w:line="360" w:lineRule="auto"/>
        <w:jc w:val="both"/>
        <w:rPr>
          <w:rFonts w:ascii="Times New Roman" w:eastAsia="Arial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gramStart"/>
      <w:r>
        <w:rPr>
          <w:rFonts w:ascii="Times New Roman" w:hAnsi="Times New Roman" w:cs="Times New Roman"/>
          <w:lang w:val="en-US"/>
        </w:rPr>
        <w:t>mark</w:t>
      </w:r>
      <w:proofErr w:type="gramEnd"/>
      <w:r>
        <w:rPr>
          <w:rFonts w:ascii="Times New Roman" w:hAnsi="Times New Roman" w:cs="Times New Roman"/>
          <w:lang w:val="en-US"/>
        </w:rPr>
        <w:t xml:space="preserve"> all that apply)</w:t>
      </w:r>
      <w:r>
        <w:rPr>
          <w:rFonts w:ascii="Times New Roman" w:eastAsia="Arial" w:hAnsi="Times New Roman" w:cs="Times New Roman"/>
          <w:lang w:val="en-US"/>
        </w:rPr>
        <w:tab/>
      </w:r>
      <w:r>
        <w:rPr>
          <w:rFonts w:ascii="Times New Roman" w:eastAsia="Arial" w:hAnsi="Times New Roman" w:cs="Times New Roman"/>
          <w:lang w:val="en-US"/>
        </w:rPr>
        <w:tab/>
      </w:r>
    </w:p>
    <w:p w:rsidR="00FF2152" w:rsidRDefault="00FF2152">
      <w:pPr>
        <w:pStyle w:val="Bezodstpw"/>
        <w:spacing w:line="480" w:lineRule="auto"/>
        <w:rPr>
          <w:rFonts w:ascii="Times New Roman" w:hAnsi="Times New Roman" w:cs="Times New Roman"/>
          <w:lang w:val="en-US"/>
        </w:rPr>
      </w:pPr>
    </w:p>
    <w:p w:rsidR="002228FE" w:rsidRDefault="00ED44DC">
      <w:pPr>
        <w:pStyle w:val="Bezodstpw"/>
        <w:spacing w:line="48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Title of lecture: .....................................................................................................................................</w:t>
      </w:r>
      <w:r w:rsidR="00FF2152">
        <w:rPr>
          <w:rFonts w:ascii="Times New Roman" w:hAnsi="Times New Roman" w:cs="Times New Roman"/>
          <w:lang w:val="en-US"/>
        </w:rPr>
        <w:t>.....</w:t>
      </w:r>
    </w:p>
    <w:p w:rsidR="002228FE" w:rsidRPr="00723156" w:rsidRDefault="00ED44DC">
      <w:pPr>
        <w:pStyle w:val="Bezodstpw"/>
        <w:spacing w:line="480" w:lineRule="auto"/>
        <w:rPr>
          <w:rFonts w:ascii="Times New Roman" w:hAnsi="Times New Roman" w:cs="Times New Roman"/>
          <w:lang w:val="en-US"/>
        </w:rPr>
      </w:pPr>
      <w:r w:rsidRPr="00723156">
        <w:rPr>
          <w:rFonts w:ascii="Times New Roman" w:hAnsi="Times New Roman" w:cs="Times New Roman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28FE" w:rsidRPr="00723156" w:rsidRDefault="002228FE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  <w:lang w:val="en-US"/>
        </w:rPr>
      </w:pPr>
      <w:r>
        <w:rPr>
          <w:rFonts w:ascii="Times New Roman" w:hAnsi="Times New Roman" w:cs="Times New Roman"/>
          <w:szCs w:val="17"/>
          <w:lang w:val="en-US"/>
        </w:rPr>
        <w:lastRenderedPageBreak/>
        <w:t>Abstract</w:t>
      </w:r>
      <w:r>
        <w:rPr>
          <w:rFonts w:ascii="Times New Roman" w:hAnsi="Times New Roman" w:cs="Times New Roman"/>
          <w:color w:val="000000"/>
          <w:szCs w:val="17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2152" w:rsidRDefault="00FF2152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  <w:lang w:val="en-US"/>
        </w:rPr>
      </w:pPr>
    </w:p>
    <w:p w:rsidR="002228FE" w:rsidRDefault="00FF2152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  <w:lang w:val="en-US"/>
        </w:rPr>
      </w:pPr>
      <w:r w:rsidRPr="00FF2152">
        <w:rPr>
          <w:rFonts w:ascii="Times New Roman" w:hAnsi="Times New Roman" w:cs="Times New Roman"/>
          <w:color w:val="000000"/>
          <w:szCs w:val="17"/>
          <w:lang w:val="en-US"/>
        </w:rPr>
        <w:t>Biographical Note</w:t>
      </w:r>
      <w:r>
        <w:rPr>
          <w:rFonts w:ascii="Times New Roman" w:hAnsi="Times New Roman" w:cs="Times New Roman"/>
          <w:color w:val="000000"/>
          <w:szCs w:val="17"/>
          <w:lang w:val="en-US"/>
        </w:rPr>
        <w:t>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2152" w:rsidRDefault="00FF2152">
      <w:pPr>
        <w:spacing w:line="360" w:lineRule="auto"/>
        <w:jc w:val="both"/>
        <w:rPr>
          <w:rFonts w:ascii="Times New Roman" w:hAnsi="Times New Roman" w:cs="Times New Roman"/>
          <w:color w:val="000000"/>
          <w:szCs w:val="17"/>
          <w:lang w:val="en-US"/>
        </w:rPr>
      </w:pPr>
    </w:p>
    <w:p w:rsidR="002228FE" w:rsidRDefault="00ED44DC">
      <w:pPr>
        <w:spacing w:line="36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eastAsia="Arial" w:hAnsi="Times New Roman" w:cs="Times New Roman"/>
          <w:color w:val="000000"/>
          <w:lang w:val="en-US"/>
        </w:rPr>
        <w:t xml:space="preserve">Please make sure audio-visual equipment will be  available during the conference, e.g. projector (please list required equipment): </w:t>
      </w:r>
      <w:r>
        <w:rPr>
          <w:rFonts w:ascii="Times New Roman" w:hAnsi="Times New Roman" w:cs="Times New Roman"/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28FE" w:rsidRDefault="002228FE">
      <w:pPr>
        <w:spacing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:rsidR="002228FE" w:rsidRDefault="00ED44DC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I agree to the use and processing of my personal data by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WSEPiNM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in Kielce in accordance with the Act of August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29th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1997 on the protection of personal data (consolidated text: Journal of Laws of 2002 No. 101, item 926).</w:t>
      </w:r>
    </w:p>
    <w:p w:rsidR="002228FE" w:rsidRDefault="002228FE">
      <w:pPr>
        <w:spacing w:line="360" w:lineRule="auto"/>
        <w:jc w:val="both"/>
        <w:rPr>
          <w:rFonts w:ascii="Times New Roman" w:hAnsi="Times New Roman" w:cs="Times New Roman"/>
          <w:color w:val="000000"/>
          <w:sz w:val="19"/>
          <w:szCs w:val="19"/>
          <w:lang w:val="en-US"/>
        </w:rPr>
      </w:pPr>
    </w:p>
    <w:p w:rsidR="002228FE" w:rsidRDefault="00ED44DC">
      <w:pPr>
        <w:spacing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en-U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9"/>
          <w:szCs w:val="19"/>
        </w:rPr>
        <w:t>……………………………………………………….</w:t>
      </w:r>
    </w:p>
    <w:p w:rsidR="002228FE" w:rsidRDefault="00ED44DC">
      <w:pPr>
        <w:spacing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19"/>
          <w:szCs w:val="19"/>
        </w:rPr>
        <w:t>date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9"/>
          <w:szCs w:val="19"/>
        </w:rPr>
        <w:t>signature</w:t>
      </w:r>
      <w:proofErr w:type="spellEnd"/>
    </w:p>
    <w:p w:rsidR="002228FE" w:rsidRDefault="002228FE">
      <w:pPr>
        <w:spacing w:line="360" w:lineRule="auto"/>
        <w:jc w:val="both"/>
      </w:pPr>
    </w:p>
    <w:p w:rsidR="002228FE" w:rsidRDefault="002228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2228FE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3E0" w:rsidRDefault="008E73E0">
      <w:pPr>
        <w:spacing w:after="0" w:line="240" w:lineRule="auto"/>
      </w:pPr>
      <w:r>
        <w:separator/>
      </w:r>
    </w:p>
  </w:endnote>
  <w:endnote w:type="continuationSeparator" w:id="0">
    <w:p w:rsidR="008E73E0" w:rsidRDefault="008E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406303"/>
      <w:docPartObj>
        <w:docPartGallery w:val="Page Numbers (Bottom of Page)"/>
        <w:docPartUnique/>
      </w:docPartObj>
    </w:sdtPr>
    <w:sdtEndPr/>
    <w:sdtContent>
      <w:p w:rsidR="002228FE" w:rsidRDefault="00ED44D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A4154">
          <w:rPr>
            <w:noProof/>
          </w:rPr>
          <w:t>1</w:t>
        </w:r>
        <w:r>
          <w:fldChar w:fldCharType="end"/>
        </w:r>
      </w:p>
    </w:sdtContent>
  </w:sdt>
  <w:p w:rsidR="002228FE" w:rsidRDefault="002228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3E0" w:rsidRDefault="008E73E0">
      <w:pPr>
        <w:spacing w:after="0" w:line="240" w:lineRule="auto"/>
      </w:pPr>
      <w:r>
        <w:separator/>
      </w:r>
    </w:p>
  </w:footnote>
  <w:footnote w:type="continuationSeparator" w:id="0">
    <w:p w:rsidR="008E73E0" w:rsidRDefault="008E7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A74F3"/>
    <w:multiLevelType w:val="multilevel"/>
    <w:tmpl w:val="BBE28786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FE"/>
    <w:rsid w:val="000E0E0E"/>
    <w:rsid w:val="002228FE"/>
    <w:rsid w:val="00723156"/>
    <w:rsid w:val="008E73E0"/>
    <w:rsid w:val="009A4154"/>
    <w:rsid w:val="00CC632D"/>
    <w:rsid w:val="00ED44DC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27A1"/>
  <w15:docId w15:val="{3D138181-862B-4478-BFF8-540C09BD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374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8B3334"/>
    <w:pPr>
      <w:keepNext/>
      <w:numPr>
        <w:numId w:val="1"/>
      </w:numPr>
      <w:spacing w:before="120" w:after="0" w:line="240" w:lineRule="auto"/>
      <w:ind w:left="142" w:firstLine="0"/>
      <w:jc w:val="center"/>
      <w:outlineLvl w:val="0"/>
    </w:pPr>
    <w:rPr>
      <w:rFonts w:ascii="Lucida Console" w:eastAsia="Times New Roman" w:hAnsi="Lucida Console" w:cs="Arial"/>
      <w:sz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3334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B3334"/>
    <w:rPr>
      <w:rFonts w:ascii="Lucida Console" w:eastAsia="Times New Roman" w:hAnsi="Lucida Console" w:cs="Arial"/>
      <w:sz w:val="28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8B3334"/>
    <w:rPr>
      <w:rFonts w:ascii="Arial" w:eastAsia="Times New Roman" w:hAnsi="Arial" w:cs="Arial"/>
      <w:b/>
      <w:sz w:val="28"/>
      <w:szCs w:val="28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8B3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qFormat/>
    <w:rsid w:val="00730D40"/>
  </w:style>
  <w:style w:type="character" w:customStyle="1" w:styleId="czeinternetowe">
    <w:name w:val="Łącze internetowe"/>
    <w:basedOn w:val="Domylnaczcionkaakapitu"/>
    <w:uiPriority w:val="99"/>
    <w:unhideWhenUsed/>
    <w:rsid w:val="00730D40"/>
    <w:rPr>
      <w:color w:val="0000FF"/>
      <w:u w:val="single"/>
    </w:rPr>
  </w:style>
  <w:style w:type="character" w:customStyle="1" w:styleId="xbe">
    <w:name w:val="_xbe"/>
    <w:basedOn w:val="Domylnaczcionkaakapitu"/>
    <w:qFormat/>
    <w:rsid w:val="00730D40"/>
  </w:style>
  <w:style w:type="character" w:customStyle="1" w:styleId="xdb">
    <w:name w:val="_xdb"/>
    <w:basedOn w:val="Domylnaczcionkaakapitu"/>
    <w:qFormat/>
    <w:rsid w:val="00730D4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051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26C5"/>
  </w:style>
  <w:style w:type="character" w:customStyle="1" w:styleId="StopkaZnak">
    <w:name w:val="Stopka Znak"/>
    <w:basedOn w:val="Domylnaczcionkaakapitu"/>
    <w:link w:val="Stopka"/>
    <w:uiPriority w:val="99"/>
    <w:qFormat/>
    <w:rsid w:val="000926C5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B5884"/>
  </w:style>
  <w:style w:type="paragraph" w:styleId="Nagwek">
    <w:name w:val="header"/>
    <w:basedOn w:val="Normalny"/>
    <w:next w:val="Tekstpodstawowy"/>
    <w:link w:val="Nagwek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884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link w:val="Tekstpodstawowy2Znak"/>
    <w:semiHidden/>
    <w:qFormat/>
    <w:rsid w:val="008B33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05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1E2FF8"/>
    <w:pPr>
      <w:spacing w:after="160" w:line="254" w:lineRule="auto"/>
      <w:textAlignment w:val="baseline"/>
    </w:pPr>
    <w:rPr>
      <w:rFonts w:eastAsia="SimSun" w:cs="Tahoma"/>
      <w:kern w:val="2"/>
    </w:rPr>
  </w:style>
  <w:style w:type="paragraph" w:styleId="Akapitzlist">
    <w:name w:val="List Paragraph"/>
    <w:basedOn w:val="Normalny"/>
    <w:uiPriority w:val="34"/>
    <w:qFormat/>
    <w:rsid w:val="002D5D37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926C5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8F4FA1"/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Marzena Grosicka</cp:lastModifiedBy>
  <cp:revision>4</cp:revision>
  <cp:lastPrinted>2020-09-08T11:03:00Z</cp:lastPrinted>
  <dcterms:created xsi:type="dcterms:W3CDTF">2022-01-13T08:00:00Z</dcterms:created>
  <dcterms:modified xsi:type="dcterms:W3CDTF">2022-01-13T08:24:00Z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